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CA5A25" w:rsidRPr="00CA5A25" w:rsidTr="00CA5A25">
        <w:tc>
          <w:tcPr>
            <w:tcW w:w="9629" w:type="dxa"/>
            <w:shd w:val="clear" w:color="auto" w:fill="000000" w:themeFill="text1"/>
          </w:tcPr>
          <w:p w:rsidR="00CA5A25" w:rsidRPr="00CA5A25" w:rsidRDefault="0056276D" w:rsidP="004A7C0F">
            <w:pPr>
              <w:pStyle w:val="Default"/>
              <w:spacing w:line="0" w:lineRule="atLeast"/>
              <w:jc w:val="center"/>
              <w:rPr>
                <w:rFonts w:ascii="華康隸書體W7" w:eastAsia="華康隸書體W7"/>
                <w:color w:val="FFFFFF" w:themeColor="background1"/>
                <w:sz w:val="88"/>
                <w:szCs w:val="88"/>
              </w:rPr>
            </w:pPr>
            <w:r w:rsidRPr="001166EB">
              <w:rPr>
                <w:rFonts w:hint="eastAsia"/>
                <w:color w:val="FFFFFF" w:themeColor="background1"/>
              </w:rPr>
              <w:t>件</w:t>
            </w:r>
            <w:proofErr w:type="gramStart"/>
            <w:r w:rsidRPr="001166EB">
              <w:rPr>
                <w:rFonts w:hint="eastAsia"/>
                <w:color w:val="FFFFFF" w:themeColor="background1"/>
              </w:rPr>
              <w:t>一</w:t>
            </w:r>
            <w:proofErr w:type="gramEnd"/>
            <w:r w:rsidR="00CA5A25" w:rsidRPr="00CA5A2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-324805</wp:posOffset>
                  </wp:positionH>
                  <wp:positionV relativeFrom="paragraph">
                    <wp:posOffset>-547370</wp:posOffset>
                  </wp:positionV>
                  <wp:extent cx="1397671" cy="1319226"/>
                  <wp:effectExtent l="0" t="0" r="0" b="0"/>
                  <wp:wrapNone/>
                  <wp:docPr id="16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97671" cy="131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A25">
              <w:rPr>
                <w:rFonts w:ascii="華康隸書體W7" w:eastAsia="華康隸書體W7" w:hint="eastAsia"/>
                <w:color w:val="FFFFFF" w:themeColor="background1"/>
                <w:sz w:val="88"/>
                <w:szCs w:val="88"/>
              </w:rPr>
              <w:t xml:space="preserve">  </w:t>
            </w:r>
            <w:proofErr w:type="gramStart"/>
            <w:r w:rsidR="00CA5A25" w:rsidRPr="00CA5A25">
              <w:rPr>
                <w:rFonts w:ascii="華康隸書體W7" w:eastAsia="華康隸書體W7" w:hint="eastAsia"/>
                <w:color w:val="FFFFFF" w:themeColor="background1"/>
                <w:sz w:val="88"/>
                <w:szCs w:val="88"/>
              </w:rPr>
              <w:t>第</w:t>
            </w:r>
            <w:r w:rsidR="004A7C0F">
              <w:rPr>
                <w:rFonts w:ascii="華康隸書體W7" w:eastAsia="華康隸書體W7" w:hint="eastAsia"/>
                <w:color w:val="FFFFFF" w:themeColor="background1"/>
                <w:sz w:val="88"/>
                <w:szCs w:val="88"/>
              </w:rPr>
              <w:t>八</w:t>
            </w:r>
            <w:r w:rsidR="00CA5A25" w:rsidRPr="00CA5A25">
              <w:rPr>
                <w:rFonts w:ascii="華康隸書體W7" w:eastAsia="華康隸書體W7" w:hint="eastAsia"/>
                <w:color w:val="FFFFFF" w:themeColor="background1"/>
                <w:sz w:val="88"/>
                <w:szCs w:val="88"/>
              </w:rPr>
              <w:t>屆觀高文藝</w:t>
            </w:r>
            <w:proofErr w:type="gramEnd"/>
            <w:r w:rsidR="00CA5A25" w:rsidRPr="00CA5A25">
              <w:rPr>
                <w:rFonts w:ascii="華康隸書體W7" w:eastAsia="華康隸書體W7" w:hint="eastAsia"/>
                <w:color w:val="FFFFFF" w:themeColor="background1"/>
                <w:sz w:val="88"/>
                <w:szCs w:val="88"/>
              </w:rPr>
              <w:t>獎</w:t>
            </w:r>
          </w:p>
        </w:tc>
      </w:tr>
    </w:tbl>
    <w:p w:rsidR="00085DD7" w:rsidRPr="00085DD7" w:rsidRDefault="008C2321" w:rsidP="00A43EF8">
      <w:pPr>
        <w:pStyle w:val="Default"/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-1219200</wp:posOffset>
                </wp:positionV>
                <wp:extent cx="5257800" cy="4667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321" w:rsidRPr="008C2321" w:rsidRDefault="008C2321" w:rsidP="008C2321">
                            <w:pPr>
                              <w:jc w:val="distribute"/>
                              <w:rPr>
                                <w:rFonts w:ascii="華康POP1體W5" w:eastAsia="華康POP1體W5"/>
                                <w:sz w:val="28"/>
                                <w:szCs w:val="28"/>
                              </w:rPr>
                            </w:pPr>
                            <w:r w:rsidRPr="008C2321">
                              <w:rPr>
                                <w:rFonts w:ascii="華康POP1體W5" w:eastAsia="華康POP1體W5" w:hint="eastAsia"/>
                                <w:sz w:val="28"/>
                                <w:szCs w:val="28"/>
                              </w:rPr>
                              <w:t>敬請老師鼓勵有興趣的同學參加徵稿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.3pt;margin-top:-96pt;width:41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" filled="f" stroked="f" strokeweight=".5pt">
                <v:textbox>
                  <w:txbxContent>
                    <w:p w:rsidR="008C2321" w:rsidRPr="008C2321" w:rsidRDefault="008C2321" w:rsidP="008C2321">
                      <w:pPr>
                        <w:jc w:val="distribute"/>
                        <w:rPr>
                          <w:rFonts w:ascii="華康POP1體W5" w:eastAsia="華康POP1體W5" w:hint="eastAsia"/>
                          <w:sz w:val="28"/>
                          <w:szCs w:val="28"/>
                        </w:rPr>
                      </w:pPr>
                      <w:r w:rsidRPr="008C2321">
                        <w:rPr>
                          <w:rFonts w:ascii="華康POP1體W5" w:eastAsia="華康POP1體W5" w:hint="eastAsia"/>
                          <w:sz w:val="28"/>
                          <w:szCs w:val="28"/>
                        </w:rPr>
                        <w:t>敬請老師鼓勵有興趣的同學參加徵稿</w:t>
                      </w:r>
                    </w:p>
                  </w:txbxContent>
                </v:textbox>
              </v:shape>
            </w:pict>
          </mc:Fallback>
        </mc:AlternateContent>
      </w:r>
      <w:r w:rsidR="00462003" w:rsidRPr="00085DD7">
        <w:rPr>
          <w:rFonts w:hint="eastAsia"/>
          <w:b/>
          <w:sz w:val="32"/>
          <w:szCs w:val="32"/>
        </w:rPr>
        <w:t>桃園市</w:t>
      </w:r>
      <w:r w:rsidR="00630A74" w:rsidRPr="00085DD7">
        <w:rPr>
          <w:rFonts w:hint="eastAsia"/>
          <w:b/>
          <w:sz w:val="32"/>
          <w:szCs w:val="32"/>
        </w:rPr>
        <w:t>立</w:t>
      </w:r>
      <w:r w:rsidR="00EC2951" w:rsidRPr="00085DD7">
        <w:rPr>
          <w:rFonts w:hint="eastAsia"/>
          <w:b/>
          <w:sz w:val="32"/>
          <w:szCs w:val="32"/>
        </w:rPr>
        <w:t>觀音高</w:t>
      </w:r>
      <w:r w:rsidR="00630A74" w:rsidRPr="00085DD7">
        <w:rPr>
          <w:rFonts w:hint="eastAsia"/>
          <w:b/>
          <w:sz w:val="32"/>
          <w:szCs w:val="32"/>
        </w:rPr>
        <w:t>級</w:t>
      </w:r>
      <w:r w:rsidR="00EC2951" w:rsidRPr="00085DD7">
        <w:rPr>
          <w:rFonts w:hint="eastAsia"/>
          <w:b/>
          <w:sz w:val="32"/>
          <w:szCs w:val="32"/>
        </w:rPr>
        <w:t>中</w:t>
      </w:r>
      <w:r w:rsidR="001F5C0C" w:rsidRPr="00085DD7">
        <w:rPr>
          <w:rFonts w:hint="eastAsia"/>
          <w:b/>
          <w:sz w:val="32"/>
          <w:szCs w:val="32"/>
        </w:rPr>
        <w:t>等</w:t>
      </w:r>
      <w:r w:rsidR="00630A74" w:rsidRPr="00085DD7">
        <w:rPr>
          <w:rFonts w:hint="eastAsia"/>
          <w:b/>
          <w:sz w:val="32"/>
          <w:szCs w:val="32"/>
        </w:rPr>
        <w:t>學</w:t>
      </w:r>
      <w:r w:rsidR="001F5C0C" w:rsidRPr="00085DD7">
        <w:rPr>
          <w:rFonts w:hint="eastAsia"/>
          <w:b/>
          <w:sz w:val="32"/>
          <w:szCs w:val="32"/>
        </w:rPr>
        <w:t>校</w:t>
      </w:r>
      <w:r w:rsidR="0049335E">
        <w:rPr>
          <w:rFonts w:hint="eastAsia"/>
          <w:b/>
          <w:sz w:val="32"/>
          <w:szCs w:val="32"/>
        </w:rPr>
        <w:t>109年</w:t>
      </w:r>
      <w:r w:rsidR="00740F6E" w:rsidRPr="00085DD7">
        <w:rPr>
          <w:rFonts w:hint="eastAsia"/>
          <w:b/>
          <w:sz w:val="32"/>
          <w:szCs w:val="32"/>
        </w:rPr>
        <w:t>第</w:t>
      </w:r>
      <w:r w:rsidR="004A7C0F">
        <w:rPr>
          <w:rFonts w:hint="eastAsia"/>
          <w:b/>
          <w:sz w:val="32"/>
          <w:szCs w:val="32"/>
        </w:rPr>
        <w:t>八</w:t>
      </w:r>
      <w:r w:rsidR="00740F6E" w:rsidRPr="00085DD7">
        <w:rPr>
          <w:rFonts w:hint="eastAsia"/>
          <w:b/>
          <w:sz w:val="32"/>
          <w:szCs w:val="32"/>
        </w:rPr>
        <w:t>屆</w:t>
      </w:r>
      <w:r w:rsidR="00EC2951" w:rsidRPr="00085DD7">
        <w:rPr>
          <w:rFonts w:hint="eastAsia"/>
          <w:b/>
          <w:sz w:val="32"/>
          <w:szCs w:val="32"/>
        </w:rPr>
        <w:t>「觀高</w:t>
      </w:r>
      <w:r w:rsidR="00462003" w:rsidRPr="00085DD7">
        <w:rPr>
          <w:rFonts w:hint="eastAsia"/>
          <w:b/>
          <w:sz w:val="32"/>
          <w:szCs w:val="32"/>
        </w:rPr>
        <w:t>文藝</w:t>
      </w:r>
      <w:r w:rsidR="00085DD7">
        <w:rPr>
          <w:rFonts w:hint="eastAsia"/>
          <w:b/>
          <w:sz w:val="32"/>
          <w:szCs w:val="32"/>
        </w:rPr>
        <w:t>獎</w:t>
      </w:r>
      <w:r w:rsidR="008273E4" w:rsidRPr="00085DD7">
        <w:rPr>
          <w:rFonts w:hint="eastAsia"/>
          <w:b/>
          <w:sz w:val="32"/>
          <w:szCs w:val="32"/>
        </w:rPr>
        <w:t>」徵稿</w:t>
      </w:r>
      <w:r w:rsidR="00EC2951" w:rsidRPr="00085DD7">
        <w:rPr>
          <w:rFonts w:hint="eastAsia"/>
          <w:b/>
          <w:sz w:val="32"/>
          <w:szCs w:val="32"/>
        </w:rPr>
        <w:t>辦法</w:t>
      </w:r>
    </w:p>
    <w:p w:rsidR="00EC2951" w:rsidRPr="00CC29CB" w:rsidRDefault="00EC2951" w:rsidP="00A43EF8">
      <w:pPr>
        <w:pStyle w:val="Default"/>
        <w:spacing w:beforeLines="50" w:before="180" w:line="420" w:lineRule="exact"/>
        <w:ind w:leftChars="1" w:left="1699" w:hangingChars="707" w:hanging="1697"/>
      </w:pPr>
      <w:r w:rsidRPr="00CC29CB">
        <w:rPr>
          <w:rFonts w:hint="eastAsia"/>
        </w:rPr>
        <w:t>一、目</w:t>
      </w:r>
      <w:r w:rsidR="00CC29CB">
        <w:rPr>
          <w:rFonts w:hint="eastAsia"/>
        </w:rPr>
        <w:t xml:space="preserve">    </w:t>
      </w:r>
      <w:r w:rsidRPr="00CC29CB">
        <w:rPr>
          <w:rFonts w:hint="eastAsia"/>
        </w:rPr>
        <w:t>的：</w:t>
      </w:r>
      <w:r w:rsidR="004A358D" w:rsidRPr="00CC29CB">
        <w:rPr>
          <w:rFonts w:hint="eastAsia"/>
        </w:rPr>
        <w:tab/>
      </w:r>
      <w:r w:rsidR="00630A74" w:rsidRPr="00CC29CB">
        <w:rPr>
          <w:rFonts w:hint="eastAsia"/>
        </w:rPr>
        <w:t>擴大同學關心層面，發掘寫作</w:t>
      </w:r>
      <w:r w:rsidR="000568F0" w:rsidRPr="00CC29CB">
        <w:rPr>
          <w:rFonts w:hint="eastAsia"/>
        </w:rPr>
        <w:t>、藝術創作</w:t>
      </w:r>
      <w:r w:rsidR="00630A74" w:rsidRPr="00CC29CB">
        <w:rPr>
          <w:rFonts w:hint="eastAsia"/>
        </w:rPr>
        <w:t>人材，培養學生語文表達</w:t>
      </w:r>
      <w:r w:rsidR="000568F0" w:rsidRPr="00CC29CB">
        <w:rPr>
          <w:rFonts w:hint="eastAsia"/>
        </w:rPr>
        <w:t>、圖像傳達、</w:t>
      </w:r>
      <w:r w:rsidR="00630A74" w:rsidRPr="00CC29CB">
        <w:rPr>
          <w:rFonts w:hint="eastAsia"/>
        </w:rPr>
        <w:t>與獨立思考能力</w:t>
      </w:r>
      <w:r w:rsidR="00630A74" w:rsidRPr="00CC29CB">
        <w:rPr>
          <w:rFonts w:hAnsi="標楷體" w:hint="eastAsia"/>
        </w:rPr>
        <w:t>，</w:t>
      </w:r>
      <w:r w:rsidR="00630A74" w:rsidRPr="00CC29CB">
        <w:rPr>
          <w:rFonts w:hint="eastAsia"/>
        </w:rPr>
        <w:t>提升</w:t>
      </w:r>
      <w:r w:rsidR="00F57C89" w:rsidRPr="00CC29CB">
        <w:rPr>
          <w:rFonts w:hint="eastAsia"/>
        </w:rPr>
        <w:t>校內</w:t>
      </w:r>
      <w:r w:rsidR="00630A74" w:rsidRPr="00CC29CB">
        <w:rPr>
          <w:rFonts w:hint="eastAsia"/>
        </w:rPr>
        <w:t>文藝</w:t>
      </w:r>
      <w:r w:rsidR="000568F0" w:rsidRPr="00CC29CB">
        <w:rPr>
          <w:rFonts w:hint="eastAsia"/>
        </w:rPr>
        <w:t>創</w:t>
      </w:r>
      <w:r w:rsidR="00630A74" w:rsidRPr="00CC29CB">
        <w:rPr>
          <w:rFonts w:hint="eastAsia"/>
        </w:rPr>
        <w:t>作</w:t>
      </w:r>
      <w:r w:rsidR="00F57C89" w:rsidRPr="00CC29CB">
        <w:rPr>
          <w:rFonts w:hint="eastAsia"/>
        </w:rPr>
        <w:t>風氣</w:t>
      </w:r>
      <w:r w:rsidR="00630A74" w:rsidRPr="00CC29CB">
        <w:rPr>
          <w:rFonts w:hint="eastAsia"/>
        </w:rPr>
        <w:t>。</w:t>
      </w:r>
    </w:p>
    <w:p w:rsidR="00EC2951" w:rsidRPr="00CC29CB" w:rsidRDefault="00EC2951" w:rsidP="00A43EF8">
      <w:pPr>
        <w:pStyle w:val="Default"/>
        <w:spacing w:line="420" w:lineRule="exact"/>
      </w:pPr>
      <w:r w:rsidRPr="00CC29CB">
        <w:rPr>
          <w:rFonts w:hint="eastAsia"/>
        </w:rPr>
        <w:t>二、主辦單位：觀音高中圖書館</w:t>
      </w:r>
    </w:p>
    <w:p w:rsidR="00EC2951" w:rsidRPr="00CC29CB" w:rsidRDefault="00EC2951" w:rsidP="00A43EF8">
      <w:pPr>
        <w:pStyle w:val="Default"/>
        <w:spacing w:line="420" w:lineRule="exact"/>
      </w:pPr>
      <w:r w:rsidRPr="00CC29CB">
        <w:rPr>
          <w:rFonts w:hint="eastAsia"/>
        </w:rPr>
        <w:t>三、承辦單位：觀音高中校刊編輯社</w:t>
      </w:r>
    </w:p>
    <w:p w:rsidR="00EC2951" w:rsidRPr="00CC29CB" w:rsidRDefault="00630A74" w:rsidP="00A43EF8">
      <w:pPr>
        <w:pStyle w:val="Default"/>
        <w:spacing w:line="420" w:lineRule="exact"/>
      </w:pPr>
      <w:r w:rsidRPr="00CC29CB">
        <w:rPr>
          <w:rFonts w:hint="eastAsia"/>
        </w:rPr>
        <w:t>四</w:t>
      </w:r>
      <w:r w:rsidR="00EC2951" w:rsidRPr="00CC29CB">
        <w:rPr>
          <w:rFonts w:hint="eastAsia"/>
        </w:rPr>
        <w:t>、參加對象：觀音高中高中部及國中部全體學生</w:t>
      </w:r>
    </w:p>
    <w:p w:rsidR="00EC2951" w:rsidRPr="00CC29CB" w:rsidRDefault="00630A74" w:rsidP="00A43EF8">
      <w:pPr>
        <w:pStyle w:val="Default"/>
        <w:spacing w:line="420" w:lineRule="exact"/>
        <w:rPr>
          <w:b/>
        </w:rPr>
      </w:pPr>
      <w:r w:rsidRPr="00CC29CB">
        <w:rPr>
          <w:rFonts w:hint="eastAsia"/>
          <w:b/>
        </w:rPr>
        <w:t>五</w:t>
      </w:r>
      <w:r w:rsidR="00EC2951" w:rsidRPr="00CC29CB">
        <w:rPr>
          <w:rFonts w:hint="eastAsia"/>
          <w:b/>
        </w:rPr>
        <w:t>、</w:t>
      </w:r>
      <w:r w:rsidR="008273E4" w:rsidRPr="00CC29CB">
        <w:rPr>
          <w:rFonts w:hint="eastAsia"/>
          <w:b/>
        </w:rPr>
        <w:t>徵稿</w:t>
      </w:r>
      <w:r w:rsidR="00EC2951" w:rsidRPr="00CC29CB">
        <w:rPr>
          <w:rFonts w:hint="eastAsia"/>
          <w:b/>
        </w:rPr>
        <w:t>種類：</w:t>
      </w:r>
    </w:p>
    <w:p w:rsidR="00EC2951" w:rsidRPr="007F46B5" w:rsidRDefault="00EC2951" w:rsidP="007F46B5">
      <w:pPr>
        <w:pStyle w:val="Default"/>
        <w:spacing w:line="420" w:lineRule="exact"/>
        <w:ind w:firstLine="350"/>
        <w:rPr>
          <w:rFonts w:hAnsi="標楷體"/>
          <w:b/>
        </w:rPr>
      </w:pPr>
      <w:r w:rsidRPr="007F46B5">
        <w:rPr>
          <w:rFonts w:hAnsi="標楷體" w:hint="eastAsia"/>
          <w:b/>
        </w:rPr>
        <w:t>（</w:t>
      </w:r>
      <w:r w:rsidR="004A7C0F" w:rsidRPr="007F46B5">
        <w:rPr>
          <w:rFonts w:hAnsi="標楷體" w:hint="eastAsia"/>
          <w:b/>
        </w:rPr>
        <w:t>一</w:t>
      </w:r>
      <w:r w:rsidRPr="007F46B5">
        <w:rPr>
          <w:rFonts w:hAnsi="標楷體" w:hint="eastAsia"/>
          <w:b/>
        </w:rPr>
        <w:t>）新詩：</w:t>
      </w:r>
      <w:r w:rsidRPr="007F46B5">
        <w:rPr>
          <w:rFonts w:hAnsi="標楷體" w:cs="Times New Roman"/>
          <w:b/>
        </w:rPr>
        <w:t>50</w:t>
      </w:r>
      <w:r w:rsidRPr="007F46B5">
        <w:rPr>
          <w:rFonts w:hAnsi="標楷體" w:hint="eastAsia"/>
          <w:b/>
        </w:rPr>
        <w:t>行</w:t>
      </w:r>
      <w:proofErr w:type="gramStart"/>
      <w:r w:rsidR="00462003" w:rsidRPr="007F46B5">
        <w:rPr>
          <w:rFonts w:hAnsi="標楷體" w:hint="eastAsia"/>
          <w:b/>
        </w:rPr>
        <w:t>以內</w:t>
      </w:r>
      <w:r w:rsidRPr="007F46B5">
        <w:rPr>
          <w:rFonts w:hAnsi="標楷體" w:hint="eastAsia"/>
          <w:b/>
        </w:rPr>
        <w:t>，</w:t>
      </w:r>
      <w:proofErr w:type="gramEnd"/>
      <w:r w:rsidRPr="007F46B5">
        <w:rPr>
          <w:rFonts w:hAnsi="標楷體" w:hint="eastAsia"/>
          <w:b/>
        </w:rPr>
        <w:t>字數不限。</w:t>
      </w:r>
    </w:p>
    <w:p w:rsidR="00EC2951" w:rsidRPr="007F46B5" w:rsidRDefault="00EC2951" w:rsidP="007F46B5">
      <w:pPr>
        <w:pStyle w:val="Default"/>
        <w:spacing w:line="420" w:lineRule="exact"/>
        <w:ind w:firstLine="350"/>
        <w:rPr>
          <w:rFonts w:hAnsi="標楷體"/>
          <w:b/>
        </w:rPr>
      </w:pPr>
      <w:r w:rsidRPr="007F46B5">
        <w:rPr>
          <w:rFonts w:hAnsi="標楷體" w:hint="eastAsia"/>
          <w:b/>
        </w:rPr>
        <w:t>（二）散文：</w:t>
      </w:r>
      <w:r w:rsidR="00462003" w:rsidRPr="007F46B5">
        <w:rPr>
          <w:rFonts w:hAnsi="標楷體" w:cs="Times New Roman" w:hint="eastAsia"/>
          <w:b/>
        </w:rPr>
        <w:t>6</w:t>
      </w:r>
      <w:r w:rsidR="008273E4" w:rsidRPr="007F46B5">
        <w:rPr>
          <w:rFonts w:hAnsi="標楷體" w:cs="Times New Roman" w:hint="eastAsia"/>
          <w:b/>
        </w:rPr>
        <w:t>00</w:t>
      </w:r>
      <w:r w:rsidRPr="007F46B5">
        <w:rPr>
          <w:rFonts w:hAnsi="標楷體" w:hint="eastAsia"/>
          <w:b/>
        </w:rPr>
        <w:t>至</w:t>
      </w:r>
      <w:r w:rsidRPr="007F46B5">
        <w:rPr>
          <w:rFonts w:hAnsi="標楷體" w:cs="Times New Roman"/>
          <w:b/>
        </w:rPr>
        <w:t>3000</w:t>
      </w:r>
      <w:r w:rsidRPr="007F46B5">
        <w:rPr>
          <w:rFonts w:hAnsi="標楷體" w:hint="eastAsia"/>
          <w:b/>
        </w:rPr>
        <w:t>字。</w:t>
      </w:r>
    </w:p>
    <w:p w:rsidR="00EC2951" w:rsidRPr="007F46B5" w:rsidRDefault="00EC2951" w:rsidP="007F46B5">
      <w:pPr>
        <w:pStyle w:val="Default"/>
        <w:spacing w:line="420" w:lineRule="exact"/>
        <w:ind w:firstLine="350"/>
        <w:rPr>
          <w:rFonts w:hAnsi="標楷體"/>
          <w:b/>
        </w:rPr>
      </w:pPr>
      <w:r w:rsidRPr="007F46B5">
        <w:rPr>
          <w:rFonts w:hAnsi="標楷體" w:hint="eastAsia"/>
          <w:b/>
        </w:rPr>
        <w:t>（三）短篇小說：</w:t>
      </w:r>
      <w:r w:rsidRPr="007F46B5">
        <w:rPr>
          <w:rFonts w:hAnsi="標楷體" w:cs="Times New Roman" w:hint="eastAsia"/>
          <w:b/>
        </w:rPr>
        <w:t>2000至</w:t>
      </w:r>
      <w:r w:rsidR="008273E4" w:rsidRPr="007F46B5">
        <w:rPr>
          <w:rFonts w:hAnsi="標楷體" w:cs="Times New Roman" w:hint="eastAsia"/>
          <w:b/>
        </w:rPr>
        <w:t>10</w:t>
      </w:r>
      <w:r w:rsidRPr="007F46B5">
        <w:rPr>
          <w:rFonts w:hAnsi="標楷體" w:cs="Times New Roman"/>
          <w:b/>
        </w:rPr>
        <w:t>000</w:t>
      </w:r>
      <w:r w:rsidRPr="007F46B5">
        <w:rPr>
          <w:rFonts w:hAnsi="標楷體" w:hint="eastAsia"/>
          <w:b/>
        </w:rPr>
        <w:t>字。</w:t>
      </w:r>
    </w:p>
    <w:p w:rsidR="00492AD9" w:rsidRPr="007F46B5" w:rsidRDefault="00CC29CB" w:rsidP="007F46B5">
      <w:pPr>
        <w:pStyle w:val="Default"/>
        <w:spacing w:line="420" w:lineRule="exact"/>
        <w:ind w:firstLineChars="202" w:firstLine="485"/>
        <w:rPr>
          <w:rFonts w:hAnsi="標楷體" w:cs="Times New Roman"/>
          <w:b/>
        </w:rPr>
      </w:pPr>
      <w:r w:rsidRPr="007F46B5">
        <w:rPr>
          <w:rFonts w:hAnsi="標楷體" w:cs="Times New Roman" w:hint="eastAsia"/>
          <w:b/>
        </w:rPr>
        <w:t xml:space="preserve">     </w:t>
      </w:r>
      <w:r w:rsidR="00492AD9" w:rsidRPr="007F46B5">
        <w:rPr>
          <w:rFonts w:hAnsi="標楷體" w:cs="Times New Roman"/>
          <w:b/>
        </w:rPr>
        <w:t>(</w:t>
      </w:r>
      <w:r w:rsidR="00492AD9" w:rsidRPr="007F46B5">
        <w:rPr>
          <w:rFonts w:hAnsi="標楷體" w:hint="eastAsia"/>
          <w:b/>
        </w:rPr>
        <w:t>以上字數皆含標點、文章註解內容，以</w:t>
      </w:r>
      <w:r w:rsidR="00492AD9" w:rsidRPr="007F46B5">
        <w:rPr>
          <w:rFonts w:hAnsi="標楷體" w:cs="Times New Roman"/>
          <w:b/>
        </w:rPr>
        <w:t>Word</w:t>
      </w:r>
      <w:r w:rsidR="00492AD9" w:rsidRPr="007F46B5">
        <w:rPr>
          <w:rFonts w:hAnsi="標楷體" w:hint="eastAsia"/>
          <w:b/>
        </w:rPr>
        <w:t>統計數字之全形字項目為主</w:t>
      </w:r>
      <w:r w:rsidR="00492AD9" w:rsidRPr="007F46B5">
        <w:rPr>
          <w:rFonts w:hAnsi="標楷體" w:cs="Times New Roman"/>
          <w:b/>
        </w:rPr>
        <w:t>)</w:t>
      </w:r>
    </w:p>
    <w:p w:rsidR="00492AD9" w:rsidRPr="007F46B5" w:rsidRDefault="00EC2951" w:rsidP="007F46B5">
      <w:pPr>
        <w:pStyle w:val="Default"/>
        <w:spacing w:line="420" w:lineRule="exact"/>
        <w:ind w:firstLine="350"/>
        <w:rPr>
          <w:rFonts w:hAnsi="標楷體"/>
          <w:b/>
        </w:rPr>
      </w:pPr>
      <w:r w:rsidRPr="007F46B5">
        <w:rPr>
          <w:rFonts w:hAnsi="標楷體" w:hint="eastAsia"/>
          <w:b/>
        </w:rPr>
        <w:t>（四）</w:t>
      </w:r>
      <w:r w:rsidR="001F5C0C" w:rsidRPr="007F46B5">
        <w:rPr>
          <w:rFonts w:hAnsi="標楷體" w:hint="eastAsia"/>
          <w:b/>
        </w:rPr>
        <w:t>插畫、</w:t>
      </w:r>
      <w:r w:rsidR="008273E4" w:rsidRPr="007F46B5">
        <w:rPr>
          <w:rFonts w:hAnsi="標楷體" w:hint="eastAsia"/>
          <w:b/>
        </w:rPr>
        <w:t>漫畫</w:t>
      </w:r>
      <w:r w:rsidRPr="007F46B5">
        <w:rPr>
          <w:rFonts w:hAnsi="標楷體" w:hint="eastAsia"/>
          <w:b/>
        </w:rPr>
        <w:t>：</w:t>
      </w:r>
      <w:r w:rsidR="00BA0876" w:rsidRPr="007F46B5">
        <w:rPr>
          <w:rFonts w:hAnsi="標楷體" w:hint="eastAsia"/>
          <w:b/>
        </w:rPr>
        <w:t>單幅或</w:t>
      </w:r>
      <w:r w:rsidR="000568F0" w:rsidRPr="007F46B5">
        <w:rPr>
          <w:rFonts w:hAnsi="標楷體" w:hint="eastAsia"/>
          <w:b/>
        </w:rPr>
        <w:t>多</w:t>
      </w:r>
      <w:r w:rsidR="00BA0876" w:rsidRPr="007F46B5">
        <w:rPr>
          <w:rFonts w:hAnsi="標楷體" w:hint="eastAsia"/>
          <w:b/>
        </w:rPr>
        <w:t>格漫畫皆可</w:t>
      </w:r>
      <w:r w:rsidR="001F5C0C" w:rsidRPr="007F46B5">
        <w:rPr>
          <w:rFonts w:hAnsi="標楷體" w:hint="eastAsia"/>
          <w:b/>
        </w:rPr>
        <w:t>，尺寸A4~A3範圍</w:t>
      </w:r>
      <w:r w:rsidRPr="007F46B5">
        <w:rPr>
          <w:rFonts w:hAnsi="標楷體" w:hint="eastAsia"/>
          <w:b/>
        </w:rPr>
        <w:t>。</w:t>
      </w:r>
    </w:p>
    <w:p w:rsidR="00FA3B01" w:rsidRPr="00CC29CB" w:rsidRDefault="00CC29CB" w:rsidP="007F46B5">
      <w:pPr>
        <w:pStyle w:val="Default"/>
        <w:spacing w:line="420" w:lineRule="exact"/>
        <w:ind w:leftChars="199" w:left="1064" w:hangingChars="244" w:hanging="586"/>
        <w:rPr>
          <w:rFonts w:hAnsi="Times New Roman"/>
          <w:b/>
        </w:rPr>
      </w:pPr>
      <w:r w:rsidRPr="007F46B5">
        <w:rPr>
          <w:rFonts w:hAnsi="標楷體" w:hint="eastAsia"/>
          <w:b/>
        </w:rPr>
        <w:t>(五) 校園攝影：以</w:t>
      </w:r>
      <w:r w:rsidR="0049335E" w:rsidRPr="007F46B5">
        <w:rPr>
          <w:rFonts w:hAnsi="標楷體" w:hint="eastAsia"/>
          <w:b/>
        </w:rPr>
        <w:t>觀音高中</w:t>
      </w:r>
      <w:r w:rsidRPr="007F46B5">
        <w:rPr>
          <w:rFonts w:hAnsi="標楷體" w:hint="eastAsia"/>
          <w:b/>
        </w:rPr>
        <w:t>校園人、事、物為主題，可使用</w:t>
      </w:r>
      <w:r w:rsidRPr="007F46B5">
        <w:rPr>
          <w:rFonts w:hAnsi="標楷體" w:cs="Arial"/>
          <w:b/>
          <w:color w:val="000000" w:themeColor="text1"/>
          <w:spacing w:val="15"/>
          <w:shd w:val="clear" w:color="auto" w:fill="FFFFFF"/>
        </w:rPr>
        <w:t>數位相機、傳統相機、手機等</w:t>
      </w:r>
      <w:r w:rsidRPr="007F46B5">
        <w:rPr>
          <w:rFonts w:hAnsi="標楷體" w:cs="Arial" w:hint="eastAsia"/>
          <w:b/>
          <w:color w:val="000000" w:themeColor="text1"/>
          <w:spacing w:val="15"/>
          <w:shd w:val="clear" w:color="auto" w:fill="FFFFFF"/>
        </w:rPr>
        <w:t>進行拍</w:t>
      </w:r>
      <w:r w:rsidRPr="00CC29CB">
        <w:rPr>
          <w:rFonts w:ascii="Arial" w:hAnsi="Arial" w:cs="Arial" w:hint="eastAsia"/>
          <w:b/>
          <w:color w:val="000000" w:themeColor="text1"/>
          <w:spacing w:val="15"/>
          <w:shd w:val="clear" w:color="auto" w:fill="FFFFFF"/>
        </w:rPr>
        <w:t>攝</w:t>
      </w:r>
      <w:r>
        <w:rPr>
          <w:rFonts w:hAnsi="Times New Roman" w:hint="eastAsia"/>
          <w:b/>
        </w:rPr>
        <w:t>。</w:t>
      </w:r>
    </w:p>
    <w:p w:rsidR="00EC2951" w:rsidRPr="00CC29CB" w:rsidRDefault="00630A74" w:rsidP="00A43EF8">
      <w:pPr>
        <w:pStyle w:val="Default"/>
        <w:spacing w:line="420" w:lineRule="exact"/>
        <w:rPr>
          <w:rFonts w:hAnsi="Times New Roman"/>
        </w:rPr>
      </w:pPr>
      <w:r w:rsidRPr="00CC29CB">
        <w:rPr>
          <w:rFonts w:hAnsi="Times New Roman" w:hint="eastAsia"/>
        </w:rPr>
        <w:t>六</w:t>
      </w:r>
      <w:r w:rsidR="00EC2951" w:rsidRPr="00CC29CB">
        <w:rPr>
          <w:rFonts w:hAnsi="Times New Roman" w:hint="eastAsia"/>
        </w:rPr>
        <w:t>、獎勵辦法：</w:t>
      </w:r>
    </w:p>
    <w:p w:rsidR="00841341" w:rsidRPr="00CC29CB" w:rsidRDefault="002C52D8" w:rsidP="00A43EF8">
      <w:pPr>
        <w:pStyle w:val="Default"/>
        <w:spacing w:line="420" w:lineRule="exact"/>
        <w:ind w:firstLine="480"/>
        <w:rPr>
          <w:rFonts w:hAnsi="標楷體"/>
        </w:rPr>
      </w:pPr>
      <w:r w:rsidRPr="00CC29CB">
        <w:rPr>
          <w:rFonts w:hAnsi="Times New Roman" w:hint="eastAsia"/>
        </w:rPr>
        <w:t>分國中組與高中組頒發獎勵</w:t>
      </w:r>
      <w:r w:rsidRPr="00CC29CB">
        <w:rPr>
          <w:rFonts w:hAnsi="標楷體" w:hint="eastAsia"/>
        </w:rPr>
        <w:t>，</w:t>
      </w:r>
      <w:r w:rsidRPr="00CC29CB">
        <w:rPr>
          <w:rFonts w:hAnsi="Times New Roman" w:hint="eastAsia"/>
        </w:rPr>
        <w:t>各取</w:t>
      </w:r>
      <w:r w:rsidR="0095120E" w:rsidRPr="00CC29CB">
        <w:rPr>
          <w:rFonts w:hAnsi="Times New Roman" w:hint="eastAsia"/>
        </w:rPr>
        <w:t>優秀作品</w:t>
      </w:r>
      <w:r w:rsidR="000568F0" w:rsidRPr="00CC29CB">
        <w:rPr>
          <w:rFonts w:hAnsi="Times New Roman" w:hint="eastAsia"/>
        </w:rPr>
        <w:t>前</w:t>
      </w:r>
      <w:r w:rsidR="0095120E" w:rsidRPr="00CC29CB">
        <w:rPr>
          <w:rFonts w:hAnsi="Times New Roman" w:hint="eastAsia"/>
        </w:rPr>
        <w:t>三名及佳作(擇優</w:t>
      </w:r>
      <w:r w:rsidR="00D33D8C" w:rsidRPr="00CC29CB">
        <w:rPr>
          <w:rFonts w:hAnsi="Times New Roman" w:hint="eastAsia"/>
        </w:rPr>
        <w:t>1-</w:t>
      </w:r>
      <w:r w:rsidR="00EB5CCF">
        <w:rPr>
          <w:rFonts w:hAnsi="Times New Roman" w:hint="eastAsia"/>
        </w:rPr>
        <w:t>3</w:t>
      </w:r>
      <w:r w:rsidR="00D33D8C" w:rsidRPr="00CC29CB">
        <w:rPr>
          <w:rFonts w:hAnsi="Times New Roman" w:hint="eastAsia"/>
        </w:rPr>
        <w:t>名</w:t>
      </w:r>
      <w:r w:rsidR="0095120E" w:rsidRPr="00CC29CB">
        <w:rPr>
          <w:rFonts w:hAnsi="Times New Roman" w:hint="eastAsia"/>
        </w:rPr>
        <w:t>)</w:t>
      </w:r>
      <w:r w:rsidRPr="00CC29CB">
        <w:rPr>
          <w:rFonts w:hAnsi="標楷體" w:hint="eastAsia"/>
        </w:rPr>
        <w:t>。</w:t>
      </w:r>
    </w:p>
    <w:p w:rsidR="00EC2951" w:rsidRPr="00CC29CB" w:rsidRDefault="00EC2951" w:rsidP="00A43EF8">
      <w:pPr>
        <w:pStyle w:val="Default"/>
        <w:spacing w:line="420" w:lineRule="exact"/>
        <w:ind w:firstLine="480"/>
        <w:rPr>
          <w:rFonts w:hAnsi="Times New Roman"/>
        </w:rPr>
      </w:pPr>
      <w:r w:rsidRPr="00CC29CB">
        <w:rPr>
          <w:rFonts w:hAnsi="Times New Roman" w:hint="eastAsia"/>
        </w:rPr>
        <w:t>（一）</w:t>
      </w:r>
      <w:r w:rsidR="00092B00" w:rsidRPr="00CC29CB">
        <w:rPr>
          <w:rFonts w:hAnsi="Times New Roman" w:hint="eastAsia"/>
        </w:rPr>
        <w:t>入選獎勵金</w:t>
      </w:r>
      <w:r w:rsidRPr="00CC29CB">
        <w:rPr>
          <w:rFonts w:hAnsi="Times New Roman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92"/>
        <w:gridCol w:w="1660"/>
        <w:gridCol w:w="1660"/>
        <w:gridCol w:w="1664"/>
      </w:tblGrid>
      <w:tr w:rsidR="00EC2951" w:rsidRPr="00CC29CB" w:rsidTr="009C55B4">
        <w:trPr>
          <w:trHeight w:val="131"/>
          <w:jc w:val="center"/>
        </w:trPr>
        <w:tc>
          <w:tcPr>
            <w:tcW w:w="2126" w:type="dxa"/>
          </w:tcPr>
          <w:p w:rsidR="00EC2951" w:rsidRPr="00CC29CB" w:rsidRDefault="00EC2951" w:rsidP="00A43EF8">
            <w:pPr>
              <w:pStyle w:val="Default"/>
              <w:spacing w:line="420" w:lineRule="exact"/>
              <w:jc w:val="center"/>
              <w:rPr>
                <w:rFonts w:hAnsi="Times New Roman"/>
                <w:b/>
              </w:rPr>
            </w:pPr>
            <w:r w:rsidRPr="00CC29CB">
              <w:rPr>
                <w:rFonts w:hint="eastAsia"/>
                <w:b/>
              </w:rPr>
              <w:t>組別</w:t>
            </w:r>
            <w:r w:rsidRPr="00CC29CB">
              <w:rPr>
                <w:rFonts w:ascii="Times New Roman" w:hAnsi="Times New Roman" w:cs="Times New Roman"/>
                <w:b/>
              </w:rPr>
              <w:t>/</w:t>
            </w:r>
            <w:r w:rsidR="009C55B4" w:rsidRPr="00CC29CB">
              <w:rPr>
                <w:rFonts w:hAnsi="Times New Roman" w:hint="eastAsia"/>
                <w:b/>
              </w:rPr>
              <w:t>入選類別</w:t>
            </w:r>
          </w:p>
        </w:tc>
        <w:tc>
          <w:tcPr>
            <w:tcW w:w="1492" w:type="dxa"/>
          </w:tcPr>
          <w:p w:rsidR="00EC2951" w:rsidRPr="00CC29CB" w:rsidRDefault="00243247" w:rsidP="00A43EF8">
            <w:pPr>
              <w:pStyle w:val="Default"/>
              <w:spacing w:line="420" w:lineRule="exact"/>
              <w:jc w:val="center"/>
              <w:rPr>
                <w:b/>
              </w:rPr>
            </w:pPr>
            <w:r w:rsidRPr="00CC29CB">
              <w:rPr>
                <w:rFonts w:hint="eastAsia"/>
                <w:b/>
              </w:rPr>
              <w:t>第一</w:t>
            </w:r>
            <w:r w:rsidR="0003021B" w:rsidRPr="00CC29CB">
              <w:rPr>
                <w:rFonts w:hint="eastAsia"/>
                <w:b/>
              </w:rPr>
              <w:t>名</w:t>
            </w:r>
          </w:p>
        </w:tc>
        <w:tc>
          <w:tcPr>
            <w:tcW w:w="1660" w:type="dxa"/>
          </w:tcPr>
          <w:p w:rsidR="00EC2951" w:rsidRPr="00CC29CB" w:rsidRDefault="007E2307" w:rsidP="00A43EF8">
            <w:pPr>
              <w:pStyle w:val="Default"/>
              <w:spacing w:line="420" w:lineRule="exact"/>
              <w:jc w:val="center"/>
              <w:rPr>
                <w:b/>
              </w:rPr>
            </w:pPr>
            <w:r w:rsidRPr="00CC29CB">
              <w:rPr>
                <w:rFonts w:hint="eastAsia"/>
                <w:b/>
              </w:rPr>
              <w:t>第二</w:t>
            </w:r>
            <w:r w:rsidR="0003021B" w:rsidRPr="00CC29CB">
              <w:rPr>
                <w:rFonts w:hint="eastAsia"/>
                <w:b/>
              </w:rPr>
              <w:t>名</w:t>
            </w:r>
          </w:p>
        </w:tc>
        <w:tc>
          <w:tcPr>
            <w:tcW w:w="1660" w:type="dxa"/>
          </w:tcPr>
          <w:p w:rsidR="00EC2951" w:rsidRPr="00CC29CB" w:rsidRDefault="007E2307" w:rsidP="00A43EF8">
            <w:pPr>
              <w:pStyle w:val="Default"/>
              <w:spacing w:line="420" w:lineRule="exact"/>
              <w:jc w:val="center"/>
              <w:rPr>
                <w:b/>
              </w:rPr>
            </w:pPr>
            <w:r w:rsidRPr="00CC29CB">
              <w:rPr>
                <w:rFonts w:hint="eastAsia"/>
                <w:b/>
              </w:rPr>
              <w:t>第三</w:t>
            </w:r>
            <w:r w:rsidR="0003021B" w:rsidRPr="00CC29CB">
              <w:rPr>
                <w:rFonts w:hint="eastAsia"/>
                <w:b/>
              </w:rPr>
              <w:t>名</w:t>
            </w:r>
          </w:p>
        </w:tc>
        <w:tc>
          <w:tcPr>
            <w:tcW w:w="1664" w:type="dxa"/>
          </w:tcPr>
          <w:p w:rsidR="00EC2951" w:rsidRPr="00CC29CB" w:rsidRDefault="00EC2951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hint="eastAsia"/>
                <w:b/>
              </w:rPr>
              <w:t>佳作</w:t>
            </w:r>
          </w:p>
        </w:tc>
      </w:tr>
      <w:tr w:rsidR="00EC2951" w:rsidRPr="00CC29CB" w:rsidTr="009C55B4">
        <w:trPr>
          <w:trHeight w:val="139"/>
          <w:jc w:val="center"/>
        </w:trPr>
        <w:tc>
          <w:tcPr>
            <w:tcW w:w="2126" w:type="dxa"/>
          </w:tcPr>
          <w:p w:rsidR="00EC2951" w:rsidRPr="00CC29CB" w:rsidRDefault="00EC2951" w:rsidP="00A43EF8">
            <w:pPr>
              <w:pStyle w:val="Default"/>
              <w:spacing w:line="420" w:lineRule="exact"/>
              <w:jc w:val="center"/>
              <w:rPr>
                <w:b/>
              </w:rPr>
            </w:pPr>
            <w:r w:rsidRPr="00CC29CB">
              <w:rPr>
                <w:rFonts w:hint="eastAsia"/>
                <w:b/>
              </w:rPr>
              <w:t>新詩</w:t>
            </w:r>
          </w:p>
        </w:tc>
        <w:tc>
          <w:tcPr>
            <w:tcW w:w="1492" w:type="dxa"/>
          </w:tcPr>
          <w:p w:rsidR="00EC2951" w:rsidRPr="00CC29CB" w:rsidRDefault="00841341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/>
                <w:b/>
              </w:rPr>
              <w:t>1</w:t>
            </w:r>
            <w:r w:rsidR="00630A74" w:rsidRPr="00CC29CB">
              <w:rPr>
                <w:rFonts w:ascii="Times New Roman" w:hAnsi="Times New Roman" w:cs="Times New Roman" w:hint="eastAsia"/>
                <w:b/>
              </w:rPr>
              <w:t>0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0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8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0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6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4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3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C2951" w:rsidRPr="00CC29CB" w:rsidTr="009C55B4">
        <w:trPr>
          <w:trHeight w:val="139"/>
          <w:jc w:val="center"/>
        </w:trPr>
        <w:tc>
          <w:tcPr>
            <w:tcW w:w="2126" w:type="dxa"/>
          </w:tcPr>
          <w:p w:rsidR="00EC2951" w:rsidRPr="00CC29CB" w:rsidRDefault="00EC2951" w:rsidP="00A43EF8">
            <w:pPr>
              <w:pStyle w:val="Default"/>
              <w:spacing w:line="420" w:lineRule="exact"/>
              <w:jc w:val="center"/>
              <w:rPr>
                <w:b/>
              </w:rPr>
            </w:pPr>
            <w:r w:rsidRPr="00CC29CB">
              <w:rPr>
                <w:rFonts w:hint="eastAsia"/>
                <w:b/>
              </w:rPr>
              <w:t>散文</w:t>
            </w:r>
          </w:p>
        </w:tc>
        <w:tc>
          <w:tcPr>
            <w:tcW w:w="1492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18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0" w:type="dxa"/>
          </w:tcPr>
          <w:p w:rsidR="00EC2951" w:rsidRPr="00CC29CB" w:rsidRDefault="00841341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/>
                <w:b/>
              </w:rPr>
              <w:t>1</w:t>
            </w:r>
            <w:r w:rsidR="00630A74" w:rsidRPr="00CC29CB">
              <w:rPr>
                <w:rFonts w:ascii="Times New Roman" w:hAnsi="Times New Roman" w:cs="Times New Roman" w:hint="eastAsia"/>
                <w:b/>
              </w:rPr>
              <w:t>4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0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/>
                <w:b/>
              </w:rPr>
              <w:t>1</w:t>
            </w:r>
            <w:r w:rsidRPr="00CC29CB">
              <w:rPr>
                <w:rFonts w:ascii="Times New Roman" w:hAnsi="Times New Roman" w:cs="Times New Roman" w:hint="eastAsia"/>
                <w:b/>
              </w:rPr>
              <w:t>0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4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5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C2951" w:rsidRPr="00CC29CB" w:rsidTr="009C55B4">
        <w:trPr>
          <w:trHeight w:val="139"/>
          <w:jc w:val="center"/>
        </w:trPr>
        <w:tc>
          <w:tcPr>
            <w:tcW w:w="2126" w:type="dxa"/>
          </w:tcPr>
          <w:p w:rsidR="00EC2951" w:rsidRPr="00CC29CB" w:rsidRDefault="00EC2951" w:rsidP="00A43EF8">
            <w:pPr>
              <w:pStyle w:val="Default"/>
              <w:spacing w:line="420" w:lineRule="exact"/>
              <w:jc w:val="center"/>
              <w:rPr>
                <w:b/>
              </w:rPr>
            </w:pPr>
            <w:r w:rsidRPr="00CC29CB">
              <w:rPr>
                <w:rFonts w:hint="eastAsia"/>
                <w:b/>
              </w:rPr>
              <w:t>短篇小說</w:t>
            </w:r>
          </w:p>
        </w:tc>
        <w:tc>
          <w:tcPr>
            <w:tcW w:w="1492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25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0" w:type="dxa"/>
          </w:tcPr>
          <w:p w:rsidR="00EC2951" w:rsidRPr="00CC29CB" w:rsidRDefault="00841341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/>
                <w:b/>
              </w:rPr>
              <w:t>2</w:t>
            </w:r>
            <w:r w:rsidR="00630A74" w:rsidRPr="00CC29CB">
              <w:rPr>
                <w:rFonts w:ascii="Times New Roman" w:hAnsi="Times New Roman" w:cs="Times New Roman" w:hint="eastAsia"/>
                <w:b/>
              </w:rPr>
              <w:t>0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0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15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4" w:type="dxa"/>
          </w:tcPr>
          <w:p w:rsidR="00EC2951" w:rsidRPr="00CC29CB" w:rsidRDefault="00630A74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5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C2951" w:rsidRPr="00CC29CB" w:rsidTr="009C55B4">
        <w:trPr>
          <w:trHeight w:val="139"/>
          <w:jc w:val="center"/>
        </w:trPr>
        <w:tc>
          <w:tcPr>
            <w:tcW w:w="2126" w:type="dxa"/>
          </w:tcPr>
          <w:p w:rsidR="00EC2951" w:rsidRPr="00CC29CB" w:rsidRDefault="0059143F" w:rsidP="00A43EF8">
            <w:pPr>
              <w:pStyle w:val="Default"/>
              <w:spacing w:line="420" w:lineRule="exact"/>
              <w:jc w:val="center"/>
              <w:rPr>
                <w:b/>
              </w:rPr>
            </w:pPr>
            <w:r w:rsidRPr="00CC29CB">
              <w:rPr>
                <w:rFonts w:hint="eastAsia"/>
                <w:b/>
              </w:rPr>
              <w:t>插畫、</w:t>
            </w:r>
            <w:r w:rsidR="00051859" w:rsidRPr="00CC29CB">
              <w:rPr>
                <w:rFonts w:hint="eastAsia"/>
                <w:b/>
              </w:rPr>
              <w:t>漫畫</w:t>
            </w:r>
          </w:p>
        </w:tc>
        <w:tc>
          <w:tcPr>
            <w:tcW w:w="1492" w:type="dxa"/>
          </w:tcPr>
          <w:p w:rsidR="00EC2951" w:rsidRPr="00CC29CB" w:rsidRDefault="00051859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15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0" w:type="dxa"/>
          </w:tcPr>
          <w:p w:rsidR="00EC2951" w:rsidRPr="00CC29CB" w:rsidRDefault="00841341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/>
                <w:b/>
              </w:rPr>
              <w:t>1</w:t>
            </w:r>
            <w:r w:rsidR="00051859" w:rsidRPr="00CC29CB">
              <w:rPr>
                <w:rFonts w:ascii="Times New Roman" w:hAnsi="Times New Roman" w:cs="Times New Roman" w:hint="eastAsia"/>
                <w:b/>
              </w:rPr>
              <w:t>0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0" w:type="dxa"/>
          </w:tcPr>
          <w:p w:rsidR="00EC2951" w:rsidRPr="00CC29CB" w:rsidRDefault="00051859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8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64" w:type="dxa"/>
          </w:tcPr>
          <w:p w:rsidR="00EC2951" w:rsidRPr="00CC29CB" w:rsidRDefault="00051859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3</w:t>
            </w:r>
            <w:r w:rsidR="00EC2951" w:rsidRPr="00CC29C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92AD9" w:rsidRPr="00CC29CB" w:rsidTr="009C55B4">
        <w:trPr>
          <w:trHeight w:val="139"/>
          <w:jc w:val="center"/>
        </w:trPr>
        <w:tc>
          <w:tcPr>
            <w:tcW w:w="2126" w:type="dxa"/>
          </w:tcPr>
          <w:p w:rsidR="00492AD9" w:rsidRPr="00CC29CB" w:rsidRDefault="00492AD9" w:rsidP="00A43EF8">
            <w:pPr>
              <w:pStyle w:val="Default"/>
              <w:spacing w:line="420" w:lineRule="exact"/>
              <w:jc w:val="center"/>
              <w:rPr>
                <w:b/>
              </w:rPr>
            </w:pPr>
            <w:r w:rsidRPr="00CC29CB">
              <w:rPr>
                <w:rFonts w:hint="eastAsia"/>
                <w:b/>
              </w:rPr>
              <w:t>攝影</w:t>
            </w:r>
          </w:p>
        </w:tc>
        <w:tc>
          <w:tcPr>
            <w:tcW w:w="1492" w:type="dxa"/>
          </w:tcPr>
          <w:p w:rsidR="00492AD9" w:rsidRPr="00CC29CB" w:rsidRDefault="00492AD9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1500</w:t>
            </w:r>
          </w:p>
        </w:tc>
        <w:tc>
          <w:tcPr>
            <w:tcW w:w="1660" w:type="dxa"/>
          </w:tcPr>
          <w:p w:rsidR="00492AD9" w:rsidRPr="00CC29CB" w:rsidRDefault="00492AD9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1000</w:t>
            </w:r>
          </w:p>
        </w:tc>
        <w:tc>
          <w:tcPr>
            <w:tcW w:w="1660" w:type="dxa"/>
          </w:tcPr>
          <w:p w:rsidR="00492AD9" w:rsidRPr="00CC29CB" w:rsidRDefault="00492AD9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800</w:t>
            </w:r>
          </w:p>
        </w:tc>
        <w:tc>
          <w:tcPr>
            <w:tcW w:w="1664" w:type="dxa"/>
          </w:tcPr>
          <w:p w:rsidR="00492AD9" w:rsidRPr="00CC29CB" w:rsidRDefault="00492AD9" w:rsidP="00A43EF8">
            <w:pPr>
              <w:pStyle w:val="Default"/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29CB">
              <w:rPr>
                <w:rFonts w:ascii="Times New Roman" w:hAnsi="Times New Roman" w:cs="Times New Roman" w:hint="eastAsia"/>
                <w:b/>
              </w:rPr>
              <w:t>300</w:t>
            </w:r>
          </w:p>
        </w:tc>
      </w:tr>
    </w:tbl>
    <w:p w:rsidR="004A358D" w:rsidRPr="00CC29CB" w:rsidRDefault="00EC2951" w:rsidP="00A43EF8">
      <w:pPr>
        <w:pStyle w:val="Default"/>
        <w:spacing w:line="420" w:lineRule="exact"/>
        <w:ind w:firstLine="480"/>
      </w:pPr>
      <w:r w:rsidRPr="00CC29CB">
        <w:rPr>
          <w:rFonts w:hint="eastAsia"/>
        </w:rPr>
        <w:t>（二）獎狀：</w:t>
      </w:r>
      <w:r w:rsidR="000568F0" w:rsidRPr="00CC29CB">
        <w:rPr>
          <w:rFonts w:hint="eastAsia"/>
        </w:rPr>
        <w:t>獲獎同學</w:t>
      </w:r>
      <w:r w:rsidRPr="00CC29CB">
        <w:rPr>
          <w:rFonts w:hint="eastAsia"/>
        </w:rPr>
        <w:t>各頒發獎狀一張。</w:t>
      </w:r>
    </w:p>
    <w:p w:rsidR="00EC2951" w:rsidRPr="00CC29CB" w:rsidRDefault="00630A74" w:rsidP="00A43EF8">
      <w:pPr>
        <w:pStyle w:val="Default"/>
        <w:spacing w:line="420" w:lineRule="exact"/>
      </w:pPr>
      <w:r w:rsidRPr="00CC29CB">
        <w:rPr>
          <w:rFonts w:hint="eastAsia"/>
        </w:rPr>
        <w:t>七</w:t>
      </w:r>
      <w:r w:rsidR="00EC2951" w:rsidRPr="00CC29CB">
        <w:rPr>
          <w:rFonts w:hint="eastAsia"/>
        </w:rPr>
        <w:t>、獎金經費來源：</w:t>
      </w:r>
      <w:r w:rsidRPr="00CC29CB">
        <w:rPr>
          <w:rFonts w:hint="eastAsia"/>
        </w:rPr>
        <w:t>單位預算支出</w:t>
      </w:r>
      <w:r w:rsidR="00EC2951" w:rsidRPr="00CC29CB">
        <w:rPr>
          <w:rFonts w:hint="eastAsia"/>
        </w:rPr>
        <w:t>。</w:t>
      </w:r>
      <w:bookmarkStart w:id="0" w:name="_GoBack"/>
      <w:bookmarkEnd w:id="0"/>
    </w:p>
    <w:p w:rsidR="00EC2951" w:rsidRPr="00CC29CB" w:rsidRDefault="00630A74" w:rsidP="00A43EF8">
      <w:pPr>
        <w:pStyle w:val="Default"/>
        <w:spacing w:line="420" w:lineRule="exact"/>
        <w:rPr>
          <w:b/>
        </w:rPr>
      </w:pPr>
      <w:r w:rsidRPr="00CC29CB">
        <w:rPr>
          <w:rFonts w:hint="eastAsia"/>
          <w:b/>
        </w:rPr>
        <w:t>八</w:t>
      </w:r>
      <w:r w:rsidR="00EC2951" w:rsidRPr="00CC29CB">
        <w:rPr>
          <w:rFonts w:hint="eastAsia"/>
          <w:b/>
        </w:rPr>
        <w:t>、</w:t>
      </w:r>
      <w:r w:rsidR="00CC29CB" w:rsidRPr="00CC29CB">
        <w:rPr>
          <w:rFonts w:hint="eastAsia"/>
          <w:b/>
        </w:rPr>
        <w:t>投稿時間和收件方式</w:t>
      </w:r>
      <w:r w:rsidR="00EC2951" w:rsidRPr="00CC29CB">
        <w:rPr>
          <w:rFonts w:hint="eastAsia"/>
          <w:b/>
        </w:rPr>
        <w:t>：</w:t>
      </w:r>
    </w:p>
    <w:p w:rsidR="00EC2951" w:rsidRPr="00CC29CB" w:rsidRDefault="00586FF1" w:rsidP="00A43EF8">
      <w:pPr>
        <w:pStyle w:val="Default"/>
        <w:spacing w:line="420" w:lineRule="exact"/>
        <w:ind w:firstLineChars="180" w:firstLine="432"/>
        <w:rPr>
          <w:rFonts w:hAnsi="Times New Roman"/>
          <w:b/>
        </w:rPr>
      </w:pPr>
      <w:r>
        <w:rPr>
          <w:rFonts w:hint="eastAsia"/>
          <w:b/>
        </w:rPr>
        <w:t>(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)</w:t>
      </w:r>
      <w:r w:rsidR="00EC2951" w:rsidRPr="00CC29CB">
        <w:rPr>
          <w:rFonts w:hint="eastAsia"/>
          <w:b/>
        </w:rPr>
        <w:t>投稿時間：</w:t>
      </w:r>
      <w:r w:rsidR="00445715" w:rsidRPr="00CC29CB">
        <w:rPr>
          <w:rFonts w:ascii="Times New Roman" w:hAnsi="Times New Roman" w:cs="Times New Roman"/>
          <w:b/>
          <w:bCs/>
          <w:color w:val="auto"/>
        </w:rPr>
        <w:t>10</w:t>
      </w:r>
      <w:r w:rsidR="000F6D49" w:rsidRPr="00CC29CB">
        <w:rPr>
          <w:rFonts w:ascii="Times New Roman" w:hAnsi="Times New Roman" w:cs="Times New Roman" w:hint="eastAsia"/>
          <w:b/>
          <w:bCs/>
          <w:color w:val="auto"/>
        </w:rPr>
        <w:t>9</w:t>
      </w:r>
      <w:r w:rsidR="00445715" w:rsidRPr="00CC29CB">
        <w:rPr>
          <w:rFonts w:ascii="Times New Roman" w:hAnsi="Times New Roman" w:cs="Times New Roman"/>
          <w:b/>
          <w:bCs/>
          <w:color w:val="auto"/>
        </w:rPr>
        <w:t>年</w:t>
      </w:r>
      <w:r w:rsidR="00445715" w:rsidRPr="00CC29CB">
        <w:rPr>
          <w:rFonts w:ascii="Times New Roman" w:hAnsi="Times New Roman" w:cs="Times New Roman" w:hint="eastAsia"/>
          <w:b/>
          <w:bCs/>
          <w:color w:val="auto"/>
        </w:rPr>
        <w:t>12</w:t>
      </w:r>
      <w:r w:rsidR="00445715" w:rsidRPr="00CC29CB">
        <w:rPr>
          <w:rFonts w:ascii="Times New Roman" w:hAnsi="Times New Roman" w:cs="Times New Roman"/>
          <w:b/>
          <w:bCs/>
          <w:color w:val="auto"/>
        </w:rPr>
        <w:t>月</w:t>
      </w:r>
      <w:r w:rsidR="000F6D49" w:rsidRPr="00CC29CB">
        <w:rPr>
          <w:rFonts w:ascii="Times New Roman" w:hAnsi="Times New Roman" w:cs="Times New Roman" w:hint="eastAsia"/>
          <w:b/>
          <w:bCs/>
          <w:color w:val="auto"/>
        </w:rPr>
        <w:t>7</w:t>
      </w:r>
      <w:r w:rsidR="00445715" w:rsidRPr="00CC29CB">
        <w:rPr>
          <w:rFonts w:ascii="Times New Roman" w:hAnsi="Times New Roman" w:cs="Times New Roman"/>
          <w:b/>
          <w:bCs/>
          <w:color w:val="auto"/>
        </w:rPr>
        <w:t>日</w:t>
      </w:r>
      <w:r w:rsidR="00445715" w:rsidRPr="00CC29CB">
        <w:rPr>
          <w:rFonts w:ascii="Times New Roman" w:hAnsi="Times New Roman" w:cs="Times New Roman"/>
          <w:b/>
          <w:bCs/>
          <w:color w:val="auto"/>
        </w:rPr>
        <w:t>(</w:t>
      </w:r>
      <w:proofErr w:type="gramStart"/>
      <w:r w:rsidR="000F6D49" w:rsidRPr="00CC29CB">
        <w:rPr>
          <w:rFonts w:ascii="Times New Roman" w:hAnsi="Times New Roman" w:cs="Times New Roman" w:hint="eastAsia"/>
          <w:b/>
          <w:bCs/>
          <w:color w:val="auto"/>
        </w:rPr>
        <w:t>一</w:t>
      </w:r>
      <w:proofErr w:type="gramEnd"/>
      <w:r w:rsidR="00445715" w:rsidRPr="00CC29CB">
        <w:rPr>
          <w:rFonts w:ascii="Times New Roman" w:hAnsi="Times New Roman" w:cs="Times New Roman"/>
          <w:b/>
          <w:bCs/>
          <w:color w:val="auto"/>
        </w:rPr>
        <w:t>)</w:t>
      </w:r>
      <w:r w:rsidR="00EC2951" w:rsidRPr="00CC29CB">
        <w:rPr>
          <w:rFonts w:hint="eastAsia"/>
          <w:b/>
        </w:rPr>
        <w:t>至</w:t>
      </w:r>
      <w:r w:rsidR="00740F6E" w:rsidRPr="00CC29CB">
        <w:rPr>
          <w:rFonts w:ascii="Times New Roman" w:hAnsi="Times New Roman" w:cs="Times New Roman"/>
          <w:b/>
          <w:bCs/>
          <w:color w:val="auto"/>
        </w:rPr>
        <w:t>10</w:t>
      </w:r>
      <w:r w:rsidR="00064796">
        <w:rPr>
          <w:rFonts w:ascii="Times New Roman" w:hAnsi="Times New Roman" w:cs="Times New Roman" w:hint="eastAsia"/>
          <w:b/>
          <w:bCs/>
          <w:color w:val="auto"/>
        </w:rPr>
        <w:t>9</w:t>
      </w:r>
      <w:r w:rsidR="00740F6E" w:rsidRPr="00CC29CB">
        <w:rPr>
          <w:rFonts w:ascii="Times New Roman" w:hAnsi="Times New Roman" w:cs="Times New Roman"/>
          <w:b/>
          <w:bCs/>
          <w:color w:val="auto"/>
        </w:rPr>
        <w:t>年</w:t>
      </w:r>
      <w:r w:rsidR="00445715" w:rsidRPr="00CC29CB">
        <w:rPr>
          <w:rFonts w:ascii="Times New Roman" w:hAnsi="Times New Roman" w:cs="Times New Roman" w:hint="eastAsia"/>
          <w:b/>
          <w:bCs/>
          <w:color w:val="auto"/>
        </w:rPr>
        <w:t>12</w:t>
      </w:r>
      <w:r w:rsidR="00740F6E" w:rsidRPr="00CC29CB">
        <w:rPr>
          <w:rFonts w:ascii="Times New Roman" w:hAnsi="Times New Roman" w:cs="Times New Roman"/>
          <w:b/>
          <w:bCs/>
          <w:color w:val="auto"/>
        </w:rPr>
        <w:t>月</w:t>
      </w:r>
      <w:r w:rsidR="00445715" w:rsidRPr="00CC29CB">
        <w:rPr>
          <w:rFonts w:ascii="Times New Roman" w:hAnsi="Times New Roman" w:cs="Times New Roman" w:hint="eastAsia"/>
          <w:b/>
          <w:bCs/>
          <w:color w:val="auto"/>
        </w:rPr>
        <w:t>1</w:t>
      </w:r>
      <w:r w:rsidR="000F6D49" w:rsidRPr="00CC29CB">
        <w:rPr>
          <w:rFonts w:ascii="Times New Roman" w:hAnsi="Times New Roman" w:cs="Times New Roman" w:hint="eastAsia"/>
          <w:b/>
          <w:bCs/>
          <w:color w:val="auto"/>
        </w:rPr>
        <w:t>4</w:t>
      </w:r>
      <w:r w:rsidR="00740F6E" w:rsidRPr="00CC29CB">
        <w:rPr>
          <w:rFonts w:ascii="Times New Roman" w:hAnsi="Times New Roman" w:cs="Times New Roman"/>
          <w:b/>
          <w:bCs/>
          <w:color w:val="auto"/>
        </w:rPr>
        <w:t>日</w:t>
      </w:r>
      <w:r w:rsidR="00740F6E" w:rsidRPr="00CC29CB">
        <w:rPr>
          <w:rFonts w:ascii="Times New Roman" w:hAnsi="Times New Roman" w:cs="Times New Roman"/>
          <w:b/>
          <w:bCs/>
          <w:color w:val="auto"/>
        </w:rPr>
        <w:t>(</w:t>
      </w:r>
      <w:proofErr w:type="gramStart"/>
      <w:r w:rsidR="000F6D49" w:rsidRPr="00CC29CB">
        <w:rPr>
          <w:rFonts w:ascii="Times New Roman" w:hAnsi="Times New Roman" w:cs="Times New Roman" w:hint="eastAsia"/>
          <w:b/>
          <w:bCs/>
          <w:color w:val="auto"/>
        </w:rPr>
        <w:t>一</w:t>
      </w:r>
      <w:proofErr w:type="gramEnd"/>
      <w:r w:rsidR="00740F6E" w:rsidRPr="00CC29CB">
        <w:rPr>
          <w:rFonts w:ascii="Times New Roman" w:hAnsi="Times New Roman" w:cs="Times New Roman"/>
          <w:b/>
          <w:bCs/>
          <w:color w:val="auto"/>
        </w:rPr>
        <w:t>)</w:t>
      </w:r>
      <w:r w:rsidR="00EC2951" w:rsidRPr="00CC29CB">
        <w:rPr>
          <w:rFonts w:hAnsi="Times New Roman" w:hint="eastAsia"/>
          <w:b/>
        </w:rPr>
        <w:t>截止。</w:t>
      </w:r>
    </w:p>
    <w:p w:rsidR="0049335E" w:rsidRPr="0049335E" w:rsidRDefault="00586FF1" w:rsidP="00A43EF8">
      <w:pPr>
        <w:pStyle w:val="Default"/>
        <w:spacing w:line="420" w:lineRule="exact"/>
        <w:ind w:left="480"/>
        <w:rPr>
          <w:rFonts w:hAnsi="標楷體"/>
          <w:b/>
        </w:rPr>
      </w:pPr>
      <w:r>
        <w:rPr>
          <w:rFonts w:hAnsi="Times New Roman" w:hint="eastAsia"/>
          <w:b/>
        </w:rPr>
        <w:t>(二)</w:t>
      </w:r>
      <w:r w:rsidR="00EC2951" w:rsidRPr="00CC29CB">
        <w:rPr>
          <w:rFonts w:hAnsi="Times New Roman" w:hint="eastAsia"/>
          <w:b/>
        </w:rPr>
        <w:t>收件</w:t>
      </w:r>
      <w:r w:rsidR="00CC29CB" w:rsidRPr="00CC29CB">
        <w:rPr>
          <w:rFonts w:hAnsi="Times New Roman" w:hint="eastAsia"/>
          <w:b/>
        </w:rPr>
        <w:t>方式</w:t>
      </w:r>
      <w:r w:rsidR="00EC2951" w:rsidRPr="00CC29CB">
        <w:rPr>
          <w:rFonts w:hAnsi="Times New Roman" w:hint="eastAsia"/>
          <w:b/>
        </w:rPr>
        <w:t>：請寄電子檔至</w:t>
      </w:r>
      <w:r w:rsidR="002C52D8" w:rsidRPr="00CC29CB">
        <w:rPr>
          <w:rFonts w:hAnsi="Times New Roman" w:hint="eastAsia"/>
          <w:b/>
        </w:rPr>
        <w:t>觀高</w:t>
      </w:r>
      <w:r w:rsidR="00462003" w:rsidRPr="00CC29CB">
        <w:rPr>
          <w:rFonts w:hAnsi="Times New Roman" w:hint="eastAsia"/>
          <w:b/>
        </w:rPr>
        <w:t>文藝獎</w:t>
      </w:r>
      <w:r w:rsidR="004A358D" w:rsidRPr="00CC29CB">
        <w:rPr>
          <w:rFonts w:hAnsi="Times New Roman" w:hint="eastAsia"/>
          <w:b/>
        </w:rPr>
        <w:t>專屬信箱</w:t>
      </w:r>
      <w:r w:rsidR="00CC29CB" w:rsidRPr="00CC29CB">
        <w:rPr>
          <w:rFonts w:hAnsi="Times New Roman" w:hint="eastAsia"/>
          <w:b/>
        </w:rPr>
        <w:t xml:space="preserve"> </w:t>
      </w:r>
      <w:hyperlink r:id="rId8" w:history="1">
        <w:r w:rsidR="00166372" w:rsidRPr="00CC29CB">
          <w:rPr>
            <w:rStyle w:val="a9"/>
            <w:rFonts w:hint="eastAsia"/>
            <w:b/>
            <w:color w:val="000000" w:themeColor="text1"/>
            <w:sz w:val="28"/>
            <w:szCs w:val="28"/>
          </w:rPr>
          <w:t>reading@gish.tyc.edu.tw</w:t>
        </w:r>
      </w:hyperlink>
      <w:r w:rsidR="0049335E">
        <w:rPr>
          <w:rFonts w:hAnsi="標楷體" w:hint="eastAsia"/>
          <w:b/>
        </w:rPr>
        <w:t>。</w:t>
      </w:r>
    </w:p>
    <w:p w:rsidR="00EC2951" w:rsidRPr="004258BD" w:rsidRDefault="00630A74" w:rsidP="00A43EF8">
      <w:pPr>
        <w:pStyle w:val="Default"/>
        <w:spacing w:line="420" w:lineRule="exact"/>
        <w:rPr>
          <w:rFonts w:hAnsi="Times New Roman"/>
          <w:b/>
          <w:color w:val="FF0000"/>
        </w:rPr>
      </w:pPr>
      <w:r w:rsidRPr="00CC29CB">
        <w:rPr>
          <w:rFonts w:hAnsi="Times New Roman" w:hint="eastAsia"/>
          <w:b/>
        </w:rPr>
        <w:t>九</w:t>
      </w:r>
      <w:r w:rsidR="00EC2951" w:rsidRPr="00CC29CB">
        <w:rPr>
          <w:rFonts w:hAnsi="Times New Roman" w:hint="eastAsia"/>
          <w:b/>
        </w:rPr>
        <w:t>、</w:t>
      </w:r>
      <w:r w:rsidR="00BA0876" w:rsidRPr="00CC29CB">
        <w:rPr>
          <w:rFonts w:hAnsi="Times New Roman" w:hint="eastAsia"/>
          <w:b/>
        </w:rPr>
        <w:t>投稿格式</w:t>
      </w:r>
      <w:r w:rsidR="00EC2951" w:rsidRPr="00CC29CB">
        <w:rPr>
          <w:rFonts w:hAnsi="Times New Roman" w:hint="eastAsia"/>
          <w:b/>
        </w:rPr>
        <w:t>：</w:t>
      </w:r>
      <w:r w:rsidR="00CC29CB">
        <w:rPr>
          <w:rFonts w:hAnsi="Times New Roman" w:hint="eastAsia"/>
          <w:b/>
        </w:rPr>
        <w:t>請投稿者務必依照以下規定投稿，</w:t>
      </w:r>
      <w:r w:rsidR="0049335E" w:rsidRPr="00E77374">
        <w:rPr>
          <w:rFonts w:hAnsi="Times New Roman" w:hint="eastAsia"/>
          <w:b/>
          <w:color w:val="FFFFFF" w:themeColor="background1"/>
          <w:shd w:val="clear" w:color="auto" w:fill="000000" w:themeFill="text1"/>
        </w:rPr>
        <w:t>如格式不符，初審時將淘汰不列入</w:t>
      </w:r>
      <w:r w:rsidR="00586FF1" w:rsidRPr="00E77374">
        <w:rPr>
          <w:rFonts w:hAnsi="Times New Roman" w:hint="eastAsia"/>
          <w:b/>
          <w:color w:val="FFFFFF" w:themeColor="background1"/>
          <w:shd w:val="clear" w:color="auto" w:fill="000000" w:themeFill="text1"/>
        </w:rPr>
        <w:t>決</w:t>
      </w:r>
      <w:r w:rsidR="0049335E" w:rsidRPr="00E77374">
        <w:rPr>
          <w:rFonts w:hAnsi="Times New Roman" w:hint="eastAsia"/>
          <w:b/>
          <w:color w:val="FFFFFF" w:themeColor="background1"/>
          <w:shd w:val="clear" w:color="auto" w:fill="000000" w:themeFill="text1"/>
        </w:rPr>
        <w:t>審。</w:t>
      </w:r>
    </w:p>
    <w:p w:rsidR="00EC2951" w:rsidRPr="00CC29CB" w:rsidRDefault="00EC2951" w:rsidP="00A43EF8">
      <w:pPr>
        <w:pStyle w:val="Default"/>
        <w:spacing w:line="420" w:lineRule="exact"/>
        <w:ind w:firstLineChars="180" w:firstLine="432"/>
        <w:rPr>
          <w:rFonts w:hAnsi="標楷體"/>
          <w:b/>
        </w:rPr>
      </w:pPr>
      <w:r w:rsidRPr="00CC29CB">
        <w:rPr>
          <w:rFonts w:hAnsi="標楷體" w:cs="Times New Roman"/>
          <w:b/>
        </w:rPr>
        <w:t>(</w:t>
      </w:r>
      <w:proofErr w:type="gramStart"/>
      <w:r w:rsidRPr="00CC29CB">
        <w:rPr>
          <w:rFonts w:hAnsi="標楷體" w:hint="eastAsia"/>
          <w:b/>
        </w:rPr>
        <w:t>一</w:t>
      </w:r>
      <w:proofErr w:type="gramEnd"/>
      <w:r w:rsidR="004F7F0A" w:rsidRPr="00CC29CB">
        <w:rPr>
          <w:rFonts w:hAnsi="標楷體" w:cs="Times New Roman"/>
          <w:b/>
        </w:rPr>
        <w:t>)</w:t>
      </w:r>
      <w:r w:rsidR="00BA0876" w:rsidRPr="00CC29CB">
        <w:rPr>
          <w:rFonts w:hAnsi="標楷體" w:cs="Times New Roman" w:hint="eastAsia"/>
          <w:b/>
        </w:rPr>
        <w:t>新詩、散文、短篇小說</w:t>
      </w:r>
      <w:r w:rsidRPr="00CC29CB">
        <w:rPr>
          <w:rFonts w:hAnsi="標楷體" w:hint="eastAsia"/>
          <w:b/>
        </w:rPr>
        <w:t>：</w:t>
      </w:r>
    </w:p>
    <w:p w:rsidR="00630A74" w:rsidRPr="00CC29CB" w:rsidRDefault="004F7F0A" w:rsidP="00A43EF8">
      <w:pPr>
        <w:pStyle w:val="Default"/>
        <w:spacing w:line="420" w:lineRule="exact"/>
        <w:ind w:left="1418"/>
        <w:rPr>
          <w:rFonts w:hAnsi="標楷體" w:cs="Times New Roman"/>
          <w:b/>
        </w:rPr>
      </w:pPr>
      <w:r w:rsidRPr="00CC29CB">
        <w:rPr>
          <w:rFonts w:hAnsi="標楷體" w:hint="eastAsia"/>
          <w:b/>
        </w:rPr>
        <w:t>1.</w:t>
      </w:r>
      <w:r w:rsidR="00EC2951" w:rsidRPr="00CC29CB">
        <w:rPr>
          <w:rFonts w:hAnsi="標楷體" w:hint="eastAsia"/>
          <w:b/>
        </w:rPr>
        <w:t>字體：以電腦</w:t>
      </w:r>
      <w:proofErr w:type="gramStart"/>
      <w:r w:rsidR="00EC2951" w:rsidRPr="00CC29CB">
        <w:rPr>
          <w:rFonts w:hAnsi="標楷體" w:hint="eastAsia"/>
          <w:b/>
        </w:rPr>
        <w:t>繕</w:t>
      </w:r>
      <w:proofErr w:type="gramEnd"/>
      <w:r w:rsidR="00EC2951" w:rsidRPr="00CC29CB">
        <w:rPr>
          <w:rFonts w:hAnsi="標楷體" w:hint="eastAsia"/>
          <w:b/>
        </w:rPr>
        <w:t>打，全篇</w:t>
      </w:r>
      <w:r w:rsidR="00EC2951" w:rsidRPr="00CC29CB">
        <w:rPr>
          <w:rFonts w:hAnsi="標楷體" w:cs="Times New Roman"/>
          <w:b/>
        </w:rPr>
        <w:t>12</w:t>
      </w:r>
      <w:r w:rsidR="00EC2951" w:rsidRPr="00CC29CB">
        <w:rPr>
          <w:rFonts w:hAnsi="標楷體" w:hint="eastAsia"/>
          <w:b/>
        </w:rPr>
        <w:t>字級，新細明體，全型標點符號。</w:t>
      </w:r>
    </w:p>
    <w:p w:rsidR="00EC2951" w:rsidRPr="00CC29CB" w:rsidRDefault="004F7F0A" w:rsidP="00A43EF8">
      <w:pPr>
        <w:pStyle w:val="Default"/>
        <w:spacing w:line="420" w:lineRule="exact"/>
        <w:ind w:left="1722" w:hanging="306"/>
        <w:rPr>
          <w:rFonts w:hAnsi="標楷體" w:cs="Times New Roman"/>
          <w:b/>
        </w:rPr>
      </w:pPr>
      <w:r w:rsidRPr="00CC29CB">
        <w:rPr>
          <w:rFonts w:hAnsi="標楷體" w:hint="eastAsia"/>
          <w:b/>
        </w:rPr>
        <w:t>2.</w:t>
      </w:r>
      <w:r w:rsidR="00EC2951" w:rsidRPr="00CC29CB">
        <w:rPr>
          <w:rFonts w:hAnsi="標楷體" w:hint="eastAsia"/>
          <w:b/>
        </w:rPr>
        <w:t>文字檔案：</w:t>
      </w:r>
      <w:r w:rsidR="004A358D" w:rsidRPr="00CC29CB">
        <w:rPr>
          <w:rFonts w:hAnsi="標楷體" w:hint="eastAsia"/>
          <w:b/>
        </w:rPr>
        <w:t>邊界</w:t>
      </w:r>
      <w:r w:rsidR="0003021B" w:rsidRPr="00CC29CB">
        <w:rPr>
          <w:rFonts w:hAnsi="標楷體" w:hint="eastAsia"/>
          <w:b/>
        </w:rPr>
        <w:t>為</w:t>
      </w:r>
      <w:r w:rsidR="004A358D" w:rsidRPr="00CC29CB">
        <w:rPr>
          <w:rFonts w:hAnsi="標楷體" w:hint="eastAsia"/>
          <w:b/>
        </w:rPr>
        <w:t>上下</w:t>
      </w:r>
      <w:r w:rsidR="0003021B" w:rsidRPr="00CC29CB">
        <w:rPr>
          <w:rFonts w:hAnsi="標楷體" w:hint="eastAsia"/>
          <w:b/>
        </w:rPr>
        <w:t>左右</w:t>
      </w:r>
      <w:r w:rsidR="004A358D" w:rsidRPr="00CC29CB">
        <w:rPr>
          <w:rFonts w:hAnsi="標楷體" w:hint="eastAsia"/>
          <w:b/>
        </w:rPr>
        <w:t>各</w:t>
      </w:r>
      <w:r w:rsidR="0003021B" w:rsidRPr="00CC29CB">
        <w:rPr>
          <w:rFonts w:hAnsi="標楷體" w:hint="eastAsia"/>
          <w:b/>
        </w:rPr>
        <w:t>2公分</w:t>
      </w:r>
      <w:r w:rsidR="006F3539" w:rsidRPr="00CC29CB">
        <w:rPr>
          <w:rFonts w:hAnsi="標楷體" w:hint="eastAsia"/>
          <w:b/>
        </w:rPr>
        <w:t>；</w:t>
      </w:r>
      <w:r w:rsidR="0003021B" w:rsidRPr="00CC29CB">
        <w:rPr>
          <w:rFonts w:hAnsi="標楷體" w:hint="eastAsia"/>
          <w:b/>
        </w:rPr>
        <w:t>第一行為投稿篇名(標題)</w:t>
      </w:r>
      <w:r w:rsidR="006F3539" w:rsidRPr="00CC29CB">
        <w:rPr>
          <w:rFonts w:hAnsi="標楷體" w:hint="eastAsia"/>
          <w:b/>
        </w:rPr>
        <w:t>；</w:t>
      </w:r>
      <w:r w:rsidR="0003021B" w:rsidRPr="00CC29CB">
        <w:rPr>
          <w:rFonts w:hAnsi="標楷體" w:hint="eastAsia"/>
          <w:b/>
        </w:rPr>
        <w:t>第二行開</w:t>
      </w:r>
      <w:r w:rsidR="0003021B" w:rsidRPr="00CC29CB">
        <w:rPr>
          <w:rFonts w:hAnsi="標楷體" w:hint="eastAsia"/>
          <w:b/>
        </w:rPr>
        <w:lastRenderedPageBreak/>
        <w:t>始為文章內容，段落起始需空2格，</w:t>
      </w:r>
      <w:proofErr w:type="gramStart"/>
      <w:r w:rsidR="0003021B" w:rsidRPr="00CC29CB">
        <w:rPr>
          <w:rFonts w:hAnsi="標楷體" w:hint="eastAsia"/>
          <w:b/>
        </w:rPr>
        <w:t>段與段之間</w:t>
      </w:r>
      <w:proofErr w:type="gramEnd"/>
      <w:r w:rsidR="0003021B" w:rsidRPr="00CC29CB">
        <w:rPr>
          <w:rFonts w:hAnsi="標楷體" w:hint="eastAsia"/>
          <w:b/>
        </w:rPr>
        <w:t>無須空1行</w:t>
      </w:r>
      <w:r w:rsidR="006F3539" w:rsidRPr="00CC29CB">
        <w:rPr>
          <w:rFonts w:hAnsi="標楷體" w:hint="eastAsia"/>
          <w:b/>
        </w:rPr>
        <w:t>；</w:t>
      </w:r>
      <w:r w:rsidR="0003021B" w:rsidRPr="00CC29CB">
        <w:rPr>
          <w:rFonts w:hAnsi="標楷體" w:hint="eastAsia"/>
          <w:b/>
        </w:rPr>
        <w:t>不可打出</w:t>
      </w:r>
      <w:r w:rsidR="00EC2951" w:rsidRPr="00CC29CB">
        <w:rPr>
          <w:rFonts w:hAnsi="標楷體" w:hint="eastAsia"/>
          <w:b/>
        </w:rPr>
        <w:t>個人資料</w:t>
      </w:r>
      <w:r w:rsidR="00EC2951" w:rsidRPr="00CC29CB">
        <w:rPr>
          <w:rFonts w:hAnsi="標楷體" w:cs="Times New Roman"/>
          <w:b/>
        </w:rPr>
        <w:t>(</w:t>
      </w:r>
      <w:r w:rsidR="00EC2951" w:rsidRPr="00CC29CB">
        <w:rPr>
          <w:rFonts w:hAnsi="標楷體" w:hint="eastAsia"/>
          <w:b/>
        </w:rPr>
        <w:t>班級、座號、真實姓名</w:t>
      </w:r>
      <w:r w:rsidR="00EC2951" w:rsidRPr="00CC29CB">
        <w:rPr>
          <w:rFonts w:hAnsi="標楷體" w:cs="Times New Roman"/>
          <w:b/>
        </w:rPr>
        <w:t>)</w:t>
      </w:r>
      <w:r w:rsidR="0003021B" w:rsidRPr="00CC29CB">
        <w:rPr>
          <w:rFonts w:hAnsi="標楷體" w:cs="Times New Roman" w:hint="eastAsia"/>
          <w:b/>
        </w:rPr>
        <w:t>。</w:t>
      </w:r>
    </w:p>
    <w:p w:rsidR="00462003" w:rsidRPr="00CC29CB" w:rsidRDefault="004F7F0A" w:rsidP="007F46B5">
      <w:pPr>
        <w:pStyle w:val="Default"/>
        <w:spacing w:line="420" w:lineRule="exact"/>
        <w:ind w:leftChars="591" w:left="1680" w:hangingChars="109" w:hanging="262"/>
        <w:rPr>
          <w:rFonts w:hAnsi="標楷體"/>
          <w:b/>
        </w:rPr>
      </w:pPr>
      <w:r w:rsidRPr="00CC29CB">
        <w:rPr>
          <w:rFonts w:hAnsi="標楷體" w:hint="eastAsia"/>
          <w:b/>
        </w:rPr>
        <w:t>3.</w:t>
      </w:r>
      <w:r w:rsidR="00EC2951" w:rsidRPr="00CC29CB">
        <w:rPr>
          <w:rFonts w:hAnsi="標楷體" w:hint="eastAsia"/>
          <w:b/>
        </w:rPr>
        <w:t>信件主旨</w:t>
      </w:r>
      <w:r w:rsidR="0003021B" w:rsidRPr="00CC29CB">
        <w:rPr>
          <w:rFonts w:hAnsi="標楷體" w:hint="eastAsia"/>
          <w:b/>
        </w:rPr>
        <w:t>為「</w:t>
      </w:r>
      <w:r w:rsidR="000F6D49" w:rsidRPr="00CC29CB">
        <w:rPr>
          <w:rFonts w:hAnsi="標楷體" w:hint="eastAsia"/>
          <w:b/>
        </w:rPr>
        <w:t>109年</w:t>
      </w:r>
      <w:r w:rsidR="0003021B" w:rsidRPr="00CC29CB">
        <w:rPr>
          <w:rFonts w:hAnsi="標楷體" w:hint="eastAsia"/>
          <w:b/>
        </w:rPr>
        <w:t>觀高文藝獎徵稿」</w:t>
      </w:r>
      <w:r w:rsidR="000568F0" w:rsidRPr="00CC29CB">
        <w:rPr>
          <w:rFonts w:hAnsi="標楷體" w:hint="eastAsia"/>
          <w:b/>
        </w:rPr>
        <w:t>；</w:t>
      </w:r>
      <w:r w:rsidR="0003021B" w:rsidRPr="00CC29CB">
        <w:rPr>
          <w:rFonts w:hAnsi="標楷體" w:hint="eastAsia"/>
          <w:b/>
        </w:rPr>
        <w:t>附件文字檔</w:t>
      </w:r>
      <w:r w:rsidR="00EC2951" w:rsidRPr="00CC29CB">
        <w:rPr>
          <w:rFonts w:hAnsi="標楷體" w:hint="eastAsia"/>
          <w:b/>
        </w:rPr>
        <w:t>名：「</w:t>
      </w:r>
      <w:r w:rsidR="0003021B" w:rsidRPr="00CC29CB">
        <w:rPr>
          <w:rFonts w:hAnsi="標楷體" w:hint="eastAsia"/>
          <w:b/>
        </w:rPr>
        <w:t>類</w:t>
      </w:r>
      <w:r w:rsidR="00EC2951" w:rsidRPr="00CC29CB">
        <w:rPr>
          <w:rFonts w:hAnsi="標楷體" w:hint="eastAsia"/>
          <w:b/>
        </w:rPr>
        <w:t>別</w:t>
      </w:r>
      <w:r w:rsidR="00EC2951" w:rsidRPr="00CC29CB">
        <w:rPr>
          <w:rFonts w:hAnsi="標楷體" w:cs="Times New Roman"/>
          <w:b/>
        </w:rPr>
        <w:t>_</w:t>
      </w:r>
      <w:r w:rsidR="00EC2951" w:rsidRPr="00CC29CB">
        <w:rPr>
          <w:rFonts w:hAnsi="標楷體" w:hint="eastAsia"/>
          <w:b/>
        </w:rPr>
        <w:t>篇名</w:t>
      </w:r>
      <w:r w:rsidR="00EC2951" w:rsidRPr="00CC29CB">
        <w:rPr>
          <w:rFonts w:hAnsi="標楷體" w:cs="Times New Roman"/>
          <w:b/>
        </w:rPr>
        <w:t>_</w:t>
      </w:r>
      <w:r w:rsidR="00EC2951" w:rsidRPr="00CC29CB">
        <w:rPr>
          <w:rFonts w:hAnsi="標楷體" w:hint="eastAsia"/>
          <w:b/>
        </w:rPr>
        <w:t>班級座號姓名」</w:t>
      </w:r>
      <w:r w:rsidRPr="00CC29CB">
        <w:rPr>
          <w:rFonts w:hAnsi="標楷體" w:cs="Times New Roman" w:hint="eastAsia"/>
          <w:b/>
        </w:rPr>
        <w:t xml:space="preserve"> </w:t>
      </w:r>
      <w:r w:rsidR="00D37856">
        <w:rPr>
          <w:rFonts w:hAnsi="標楷體" w:cs="Times New Roman" w:hint="eastAsia"/>
          <w:b/>
        </w:rPr>
        <w:t>，</w:t>
      </w:r>
      <w:r w:rsidR="00EC2951" w:rsidRPr="00CC29CB">
        <w:rPr>
          <w:rFonts w:hAnsi="標楷體" w:hint="eastAsia"/>
          <w:b/>
        </w:rPr>
        <w:t>範例：新詩</w:t>
      </w:r>
      <w:r w:rsidR="0003021B" w:rsidRPr="00CC29CB">
        <w:rPr>
          <w:rFonts w:hAnsi="標楷體" w:hint="eastAsia"/>
          <w:b/>
        </w:rPr>
        <w:t>_</w:t>
      </w:r>
      <w:proofErr w:type="gramStart"/>
      <w:r w:rsidR="00841341" w:rsidRPr="00CC29CB">
        <w:rPr>
          <w:rFonts w:hAnsi="標楷體" w:cs="Times New Roman" w:hint="eastAsia"/>
          <w:b/>
        </w:rPr>
        <w:t>觀心之</w:t>
      </w:r>
      <w:proofErr w:type="gramEnd"/>
      <w:r w:rsidR="00841341" w:rsidRPr="00CC29CB">
        <w:rPr>
          <w:rFonts w:hAnsi="標楷體" w:cs="Times New Roman" w:hint="eastAsia"/>
          <w:b/>
        </w:rPr>
        <w:t>音_201</w:t>
      </w:r>
      <w:r w:rsidR="00126EB9" w:rsidRPr="00CC29CB">
        <w:rPr>
          <w:rFonts w:hAnsi="標楷體" w:cs="Times New Roman" w:hint="eastAsia"/>
          <w:b/>
        </w:rPr>
        <w:t>23</w:t>
      </w:r>
      <w:r w:rsidR="00126EB9" w:rsidRPr="00CC29CB">
        <w:rPr>
          <w:rFonts w:hAnsi="標楷體" w:hint="eastAsia"/>
          <w:b/>
        </w:rPr>
        <w:t>關</w:t>
      </w:r>
      <w:r w:rsidR="00EC2951" w:rsidRPr="00CC29CB">
        <w:rPr>
          <w:rFonts w:hAnsi="標楷體" w:hint="eastAsia"/>
          <w:b/>
        </w:rPr>
        <w:t>文青</w:t>
      </w:r>
      <w:r w:rsidR="00D37856">
        <w:rPr>
          <w:rFonts w:hAnsi="標楷體" w:hint="eastAsia"/>
          <w:b/>
        </w:rPr>
        <w:t>。</w:t>
      </w:r>
      <w:r w:rsidR="000568F0" w:rsidRPr="00CC29CB">
        <w:rPr>
          <w:rFonts w:hAnsi="標楷體"/>
          <w:b/>
        </w:rPr>
        <w:t xml:space="preserve"> </w:t>
      </w:r>
    </w:p>
    <w:p w:rsidR="00BA0876" w:rsidRPr="00CC29CB" w:rsidRDefault="007F46B5" w:rsidP="00A43EF8">
      <w:pPr>
        <w:pStyle w:val="Default"/>
        <w:spacing w:line="420" w:lineRule="exact"/>
        <w:ind w:firstLine="476"/>
        <w:rPr>
          <w:rFonts w:hAnsi="標楷體"/>
          <w:b/>
        </w:rPr>
      </w:pPr>
      <w:r w:rsidRPr="00CC29CB">
        <w:rPr>
          <w:rFonts w:hAnsi="標楷體" w:cs="Times New Roman"/>
          <w:b/>
        </w:rPr>
        <w:t xml:space="preserve"> </w:t>
      </w:r>
      <w:r w:rsidR="00BA0876" w:rsidRPr="00CC29CB">
        <w:rPr>
          <w:rFonts w:hAnsi="標楷體" w:cs="Times New Roman"/>
          <w:b/>
        </w:rPr>
        <w:t>(</w:t>
      </w:r>
      <w:r w:rsidR="00BA0876" w:rsidRPr="00CC29CB">
        <w:rPr>
          <w:rFonts w:hAnsi="標楷體" w:hint="eastAsia"/>
          <w:b/>
        </w:rPr>
        <w:t>二</w:t>
      </w:r>
      <w:r w:rsidR="00BA0876" w:rsidRPr="00CC29CB">
        <w:rPr>
          <w:rFonts w:hAnsi="標楷體" w:cs="Times New Roman"/>
          <w:b/>
        </w:rPr>
        <w:t>)</w:t>
      </w:r>
      <w:r w:rsidR="0059143F" w:rsidRPr="00CC29CB">
        <w:rPr>
          <w:rFonts w:hAnsi="標楷體" w:cs="Times New Roman" w:hint="eastAsia"/>
          <w:b/>
        </w:rPr>
        <w:t>插畫、</w:t>
      </w:r>
      <w:r w:rsidR="00BA0876" w:rsidRPr="00CC29CB">
        <w:rPr>
          <w:rFonts w:hAnsi="標楷體" w:cs="Times New Roman" w:hint="eastAsia"/>
          <w:b/>
        </w:rPr>
        <w:t>漫畫</w:t>
      </w:r>
      <w:r w:rsidR="00BA0876" w:rsidRPr="00CC29CB">
        <w:rPr>
          <w:rFonts w:hAnsi="標楷體" w:hint="eastAsia"/>
          <w:b/>
        </w:rPr>
        <w:t>：</w:t>
      </w:r>
    </w:p>
    <w:p w:rsidR="00091E39" w:rsidRPr="00CC29CB" w:rsidRDefault="000568F0" w:rsidP="00A43EF8">
      <w:pPr>
        <w:pStyle w:val="Default"/>
        <w:spacing w:line="420" w:lineRule="exact"/>
        <w:ind w:leftChars="525" w:left="1498" w:hangingChars="99" w:hanging="238"/>
        <w:rPr>
          <w:rFonts w:hAnsi="Times New Roman"/>
          <w:b/>
          <w:color w:val="000000" w:themeColor="text1"/>
        </w:rPr>
      </w:pPr>
      <w:r w:rsidRPr="00CC29CB">
        <w:rPr>
          <w:rFonts w:hAnsi="Times New Roman" w:hint="eastAsia"/>
          <w:b/>
          <w:color w:val="000000" w:themeColor="text1"/>
        </w:rPr>
        <w:t>1.</w:t>
      </w:r>
      <w:r w:rsidR="00091E39" w:rsidRPr="00CC29CB">
        <w:rPr>
          <w:rFonts w:hAnsi="Times New Roman" w:hint="eastAsia"/>
          <w:b/>
          <w:color w:val="000000" w:themeColor="text1"/>
        </w:rPr>
        <w:t>尺寸為A4</w:t>
      </w:r>
      <w:r w:rsidR="00091E39" w:rsidRPr="00CC29CB">
        <w:rPr>
          <w:rFonts w:hint="eastAsia"/>
          <w:b/>
          <w:color w:val="000000" w:themeColor="text1"/>
        </w:rPr>
        <w:t>~A3，手繪或電腦繪圖均可；手繪</w:t>
      </w:r>
      <w:proofErr w:type="gramStart"/>
      <w:r w:rsidR="00091E39" w:rsidRPr="00CC29CB">
        <w:rPr>
          <w:rFonts w:hint="eastAsia"/>
          <w:b/>
          <w:color w:val="000000" w:themeColor="text1"/>
        </w:rPr>
        <w:t>作品須原寸</w:t>
      </w:r>
      <w:proofErr w:type="gramEnd"/>
      <w:r w:rsidR="00091E39" w:rsidRPr="00CC29CB">
        <w:rPr>
          <w:rFonts w:hint="eastAsia"/>
          <w:b/>
          <w:color w:val="000000" w:themeColor="text1"/>
        </w:rPr>
        <w:t>掃描，檔案</w:t>
      </w:r>
      <w:r w:rsidR="00091E39" w:rsidRPr="00CC29CB">
        <w:rPr>
          <w:rFonts w:hAnsi="Times New Roman" w:hint="eastAsia"/>
          <w:b/>
          <w:color w:val="000000" w:themeColor="text1"/>
        </w:rPr>
        <w:t>格式為jpg或</w:t>
      </w:r>
      <w:proofErr w:type="spellStart"/>
      <w:r w:rsidR="00091E39" w:rsidRPr="00CC29CB">
        <w:rPr>
          <w:rFonts w:hAnsi="Times New Roman" w:hint="eastAsia"/>
          <w:b/>
          <w:color w:val="000000" w:themeColor="text1"/>
        </w:rPr>
        <w:t>tif</w:t>
      </w:r>
      <w:proofErr w:type="spellEnd"/>
      <w:r w:rsidR="00091E39" w:rsidRPr="00CC29CB">
        <w:rPr>
          <w:rFonts w:hAnsi="Times New Roman" w:hint="eastAsia"/>
          <w:b/>
          <w:color w:val="000000" w:themeColor="text1"/>
        </w:rPr>
        <w:t>檔</w:t>
      </w:r>
      <w:r w:rsidR="00091E39" w:rsidRPr="00CC29CB">
        <w:rPr>
          <w:rFonts w:hint="eastAsia"/>
          <w:b/>
          <w:color w:val="000000" w:themeColor="text1"/>
        </w:rPr>
        <w:t>，解析度為300</w:t>
      </w:r>
      <w:r w:rsidR="00091E39" w:rsidRPr="00CC29CB">
        <w:rPr>
          <w:b/>
          <w:color w:val="000000" w:themeColor="text1"/>
        </w:rPr>
        <w:t>dpi</w:t>
      </w:r>
      <w:r w:rsidR="00091E39" w:rsidRPr="00CC29CB">
        <w:rPr>
          <w:rFonts w:hint="eastAsia"/>
          <w:b/>
          <w:color w:val="000000" w:themeColor="text1"/>
        </w:rPr>
        <w:t>、檔案大小至少要4MB以上、25MB以下。</w:t>
      </w:r>
    </w:p>
    <w:p w:rsidR="00586FF1" w:rsidRPr="00103F97" w:rsidRDefault="00492AD9" w:rsidP="00A43EF8">
      <w:pPr>
        <w:pStyle w:val="Default"/>
        <w:spacing w:line="420" w:lineRule="exact"/>
        <w:ind w:leftChars="525" w:left="1510" w:hangingChars="104" w:hanging="250"/>
        <w:rPr>
          <w:rFonts w:hAnsi="標楷體"/>
          <w:color w:val="000000" w:themeColor="text1"/>
        </w:rPr>
      </w:pPr>
      <w:r w:rsidRPr="00CC29CB">
        <w:rPr>
          <w:rFonts w:hAnsi="Times New Roman" w:hint="eastAsia"/>
          <w:b/>
          <w:color w:val="000000" w:themeColor="text1"/>
        </w:rPr>
        <w:t>2.</w:t>
      </w:r>
      <w:r w:rsidR="00A43EF8" w:rsidRPr="00CC29CB">
        <w:rPr>
          <w:rFonts w:hAnsi="標楷體" w:hint="eastAsia"/>
          <w:b/>
        </w:rPr>
        <w:t>信件主旨為「109年觀高文藝獎徵稿」</w:t>
      </w:r>
      <w:r w:rsidR="00A43EF8">
        <w:rPr>
          <w:rFonts w:hAnsi="標楷體" w:hint="eastAsia"/>
          <w:b/>
        </w:rPr>
        <w:t>；</w:t>
      </w:r>
      <w:r w:rsidR="003072F8" w:rsidRPr="00CC29CB">
        <w:rPr>
          <w:rFonts w:hAnsi="Times New Roman" w:hint="eastAsia"/>
          <w:b/>
          <w:color w:val="000000" w:themeColor="text1"/>
        </w:rPr>
        <w:t>作品電子檔名為</w:t>
      </w:r>
      <w:r w:rsidR="003072F8" w:rsidRPr="00CC29CB">
        <w:rPr>
          <w:rFonts w:hAnsi="標楷體" w:hint="eastAsia"/>
          <w:b/>
          <w:color w:val="000000" w:themeColor="text1"/>
        </w:rPr>
        <w:t>「插畫漫畫</w:t>
      </w:r>
      <w:r w:rsidR="003072F8" w:rsidRPr="00CC29CB">
        <w:rPr>
          <w:rFonts w:hAnsi="標楷體" w:cs="Times New Roman"/>
          <w:b/>
          <w:color w:val="000000" w:themeColor="text1"/>
        </w:rPr>
        <w:t>_</w:t>
      </w:r>
      <w:r w:rsidR="003072F8" w:rsidRPr="00CC29CB">
        <w:rPr>
          <w:rFonts w:hAnsi="標楷體" w:cs="Times New Roman" w:hint="eastAsia"/>
          <w:b/>
          <w:color w:val="000000" w:themeColor="text1"/>
        </w:rPr>
        <w:t>主題</w:t>
      </w:r>
      <w:r w:rsidR="003072F8" w:rsidRPr="00CC29CB">
        <w:rPr>
          <w:rFonts w:hAnsi="標楷體" w:cs="Times New Roman"/>
          <w:b/>
          <w:color w:val="000000" w:themeColor="text1"/>
        </w:rPr>
        <w:t>_</w:t>
      </w:r>
      <w:r w:rsidR="003072F8" w:rsidRPr="00CC29CB">
        <w:rPr>
          <w:rFonts w:hAnsi="標楷體" w:hint="eastAsia"/>
          <w:b/>
          <w:color w:val="000000" w:themeColor="text1"/>
        </w:rPr>
        <w:t>班級座號姓名</w:t>
      </w:r>
      <w:r w:rsidR="006F5340">
        <w:rPr>
          <w:rFonts w:hAnsi="標楷體" w:hint="eastAsia"/>
          <w:b/>
          <w:color w:val="000000" w:themeColor="text1"/>
        </w:rPr>
        <w:t>(50字以內的創作理念</w:t>
      </w:r>
      <w:r w:rsidR="00D37856">
        <w:rPr>
          <w:rFonts w:hAnsi="標楷體" w:hint="eastAsia"/>
          <w:b/>
          <w:color w:val="000000" w:themeColor="text1"/>
        </w:rPr>
        <w:t>含標點符號</w:t>
      </w:r>
      <w:proofErr w:type="gramStart"/>
      <w:r w:rsidR="006F5340">
        <w:rPr>
          <w:rFonts w:hAnsi="標楷體" w:hint="eastAsia"/>
          <w:b/>
          <w:color w:val="000000" w:themeColor="text1"/>
        </w:rPr>
        <w:t>繕</w:t>
      </w:r>
      <w:proofErr w:type="gramEnd"/>
      <w:r w:rsidR="006F5340">
        <w:rPr>
          <w:rFonts w:hAnsi="標楷體" w:hint="eastAsia"/>
          <w:b/>
          <w:color w:val="000000" w:themeColor="text1"/>
        </w:rPr>
        <w:t>打在括弧內)</w:t>
      </w:r>
      <w:r w:rsidR="003072F8" w:rsidRPr="00CC29CB">
        <w:rPr>
          <w:rFonts w:hAnsi="標楷體" w:hint="eastAsia"/>
          <w:b/>
          <w:color w:val="000000" w:themeColor="text1"/>
        </w:rPr>
        <w:t xml:space="preserve">」 </w:t>
      </w:r>
      <w:r w:rsidR="00D37856" w:rsidRPr="00103F97">
        <w:rPr>
          <w:rFonts w:hAnsi="標楷體" w:hint="eastAsia"/>
          <w:color w:val="000000" w:themeColor="text1"/>
        </w:rPr>
        <w:t>，</w:t>
      </w:r>
      <w:r w:rsidR="003072F8" w:rsidRPr="00103F97">
        <w:rPr>
          <w:rFonts w:hAnsi="標楷體" w:hint="eastAsia"/>
          <w:color w:val="000000" w:themeColor="text1"/>
        </w:rPr>
        <w:t>範例：插畫漫畫_</w:t>
      </w:r>
      <w:proofErr w:type="gramStart"/>
      <w:r w:rsidR="003072F8" w:rsidRPr="00103F97">
        <w:rPr>
          <w:rFonts w:hAnsi="標楷體" w:cs="Times New Roman" w:hint="eastAsia"/>
          <w:color w:val="000000" w:themeColor="text1"/>
        </w:rPr>
        <w:t>觀心之</w:t>
      </w:r>
      <w:proofErr w:type="gramEnd"/>
      <w:r w:rsidR="003072F8" w:rsidRPr="00103F97">
        <w:rPr>
          <w:rFonts w:hAnsi="標楷體" w:cs="Times New Roman" w:hint="eastAsia"/>
          <w:color w:val="000000" w:themeColor="text1"/>
        </w:rPr>
        <w:t>音_20123</w:t>
      </w:r>
      <w:r w:rsidR="003072F8" w:rsidRPr="00103F97">
        <w:rPr>
          <w:rFonts w:hAnsi="標楷體" w:hint="eastAsia"/>
          <w:color w:val="000000" w:themeColor="text1"/>
        </w:rPr>
        <w:t>關文青</w:t>
      </w:r>
      <w:r w:rsidR="00D37856" w:rsidRPr="00103F97">
        <w:rPr>
          <w:rFonts w:hAnsi="標楷體" w:hint="eastAsia"/>
          <w:color w:val="000000" w:themeColor="text1"/>
        </w:rPr>
        <w:t>(50字以內的創作理念含標點符號</w:t>
      </w:r>
      <w:proofErr w:type="gramStart"/>
      <w:r w:rsidR="00D37856" w:rsidRPr="00103F97">
        <w:rPr>
          <w:rFonts w:hAnsi="標楷體" w:hint="eastAsia"/>
          <w:color w:val="000000" w:themeColor="text1"/>
        </w:rPr>
        <w:t>繕</w:t>
      </w:r>
      <w:proofErr w:type="gramEnd"/>
      <w:r w:rsidR="00D37856" w:rsidRPr="00103F97">
        <w:rPr>
          <w:rFonts w:hAnsi="標楷體" w:hint="eastAsia"/>
          <w:color w:val="000000" w:themeColor="text1"/>
        </w:rPr>
        <w:t>打在括弧內</w:t>
      </w:r>
      <w:r w:rsidR="00D37856" w:rsidRPr="00103F97">
        <w:rPr>
          <w:rFonts w:hAnsi="標楷體"/>
          <w:color w:val="000000" w:themeColor="text1"/>
        </w:rPr>
        <w:t>…</w:t>
      </w:r>
      <w:r w:rsidR="003072F8" w:rsidRPr="00103F97">
        <w:rPr>
          <w:rFonts w:hAnsi="標楷體" w:cs="Times New Roman"/>
          <w:color w:val="000000" w:themeColor="text1"/>
        </w:rPr>
        <w:t>)</w:t>
      </w:r>
      <w:r w:rsidR="003072F8" w:rsidRPr="00103F97">
        <w:rPr>
          <w:rFonts w:hAnsi="標楷體" w:hint="eastAsia"/>
          <w:color w:val="000000" w:themeColor="text1"/>
        </w:rPr>
        <w:t>。</w:t>
      </w:r>
    </w:p>
    <w:p w:rsidR="004F7F0A" w:rsidRPr="00586FF1" w:rsidRDefault="004F7F0A" w:rsidP="00A43EF8">
      <w:pPr>
        <w:pStyle w:val="Default"/>
        <w:spacing w:line="420" w:lineRule="exact"/>
        <w:ind w:leftChars="210" w:left="1511" w:hangingChars="419" w:hanging="1007"/>
        <w:rPr>
          <w:rFonts w:hAnsi="標楷體"/>
          <w:b/>
          <w:color w:val="000000" w:themeColor="text1"/>
        </w:rPr>
      </w:pPr>
      <w:r w:rsidRPr="00CC29CB">
        <w:rPr>
          <w:rFonts w:hAnsi="Times New Roman" w:hint="eastAsia"/>
          <w:b/>
          <w:color w:val="000000" w:themeColor="text1"/>
        </w:rPr>
        <w:t>(三)攝影：</w:t>
      </w:r>
    </w:p>
    <w:p w:rsidR="00A43EF8" w:rsidRDefault="004F7F0A" w:rsidP="00A43EF8">
      <w:pPr>
        <w:pStyle w:val="Default"/>
        <w:tabs>
          <w:tab w:val="left" w:pos="3686"/>
        </w:tabs>
        <w:spacing w:line="420" w:lineRule="exact"/>
        <w:ind w:leftChars="473" w:left="1385" w:hangingChars="104" w:hanging="250"/>
        <w:rPr>
          <w:rFonts w:hAnsi="標楷體"/>
          <w:b/>
          <w:color w:val="000000" w:themeColor="text1"/>
        </w:rPr>
      </w:pPr>
      <w:r w:rsidRPr="0049335E">
        <w:rPr>
          <w:rFonts w:hAnsi="標楷體" w:hint="eastAsia"/>
          <w:b/>
          <w:color w:val="000000" w:themeColor="text1"/>
        </w:rPr>
        <w:t>1.</w:t>
      </w:r>
      <w:r w:rsidR="00A43EF8" w:rsidRPr="00CC29CB">
        <w:rPr>
          <w:rFonts w:hAnsi="Times New Roman" w:hint="eastAsia"/>
          <w:b/>
        </w:rPr>
        <w:t>以</w:t>
      </w:r>
      <w:r w:rsidR="00A43EF8">
        <w:rPr>
          <w:rFonts w:hAnsi="Times New Roman" w:hint="eastAsia"/>
          <w:b/>
        </w:rPr>
        <w:t>觀音高中</w:t>
      </w:r>
      <w:r w:rsidR="00A43EF8" w:rsidRPr="00CC29CB">
        <w:rPr>
          <w:rFonts w:hAnsi="Times New Roman" w:hint="eastAsia"/>
          <w:b/>
        </w:rPr>
        <w:t>校園人、事、物為</w:t>
      </w:r>
      <w:r w:rsidR="00A43EF8">
        <w:rPr>
          <w:rFonts w:hAnsi="Times New Roman" w:hint="eastAsia"/>
          <w:b/>
        </w:rPr>
        <w:t>攝影</w:t>
      </w:r>
      <w:r w:rsidR="00A43EF8" w:rsidRPr="00CC29CB">
        <w:rPr>
          <w:rFonts w:hAnsi="Times New Roman" w:hint="eastAsia"/>
          <w:b/>
        </w:rPr>
        <w:t>主題</w:t>
      </w:r>
      <w:r w:rsidR="00A43EF8">
        <w:rPr>
          <w:rFonts w:hAnsi="Times New Roman" w:hint="eastAsia"/>
          <w:b/>
        </w:rPr>
        <w:t>。</w:t>
      </w:r>
    </w:p>
    <w:p w:rsidR="0049335E" w:rsidRPr="0049335E" w:rsidRDefault="00A43EF8" w:rsidP="00A43EF8">
      <w:pPr>
        <w:pStyle w:val="Default"/>
        <w:tabs>
          <w:tab w:val="left" w:pos="3686"/>
        </w:tabs>
        <w:spacing w:line="420" w:lineRule="exact"/>
        <w:ind w:leftChars="473" w:left="1416" w:hangingChars="104" w:hanging="281"/>
        <w:rPr>
          <w:rFonts w:hAnsi="標楷體" w:cs="Arial"/>
          <w:b/>
          <w:color w:val="000000" w:themeColor="text1"/>
          <w:spacing w:val="15"/>
          <w:shd w:val="clear" w:color="auto" w:fill="FFFFFF"/>
        </w:rPr>
      </w:pPr>
      <w:r>
        <w:rPr>
          <w:rFonts w:hAnsi="標楷體" w:cs="Arial" w:hint="eastAsia"/>
          <w:b/>
          <w:color w:val="000000" w:themeColor="text1"/>
          <w:spacing w:val="15"/>
          <w:shd w:val="clear" w:color="auto" w:fill="FFFFFF"/>
        </w:rPr>
        <w:t>2.</w:t>
      </w:r>
      <w:r w:rsidR="0049335E" w:rsidRPr="0049335E">
        <w:rPr>
          <w:rFonts w:hAnsi="標楷體" w:cs="Arial"/>
          <w:b/>
          <w:color w:val="000000" w:themeColor="text1"/>
          <w:spacing w:val="15"/>
          <w:shd w:val="clear" w:color="auto" w:fill="FFFFFF"/>
        </w:rPr>
        <w:t>單張照片規格至少3000x3600</w:t>
      </w:r>
      <w:r w:rsidR="0049335E">
        <w:rPr>
          <w:rFonts w:hAnsi="標楷體" w:cs="Arial" w:hint="eastAsia"/>
          <w:b/>
          <w:color w:val="000000" w:themeColor="text1"/>
          <w:spacing w:val="15"/>
          <w:shd w:val="clear" w:color="auto" w:fill="FFFFFF"/>
        </w:rPr>
        <w:t xml:space="preserve"> </w:t>
      </w:r>
      <w:r w:rsidR="0049335E" w:rsidRPr="0049335E">
        <w:rPr>
          <w:rFonts w:hAnsi="標楷體" w:cs="Arial"/>
          <w:b/>
          <w:color w:val="000000" w:themeColor="text1"/>
          <w:spacing w:val="15"/>
          <w:shd w:val="clear" w:color="auto" w:fill="FFFFFF"/>
        </w:rPr>
        <w:t>pixels或800萬畫素以上之電子檔(JPG或TIFF)</w:t>
      </w:r>
      <w:r w:rsidR="0049335E">
        <w:rPr>
          <w:rFonts w:hAnsi="標楷體" w:cs="Arial" w:hint="eastAsia"/>
          <w:b/>
          <w:color w:val="000000" w:themeColor="text1"/>
          <w:spacing w:val="15"/>
          <w:shd w:val="clear" w:color="auto" w:fill="FFFFFF"/>
        </w:rPr>
        <w:t>，</w:t>
      </w:r>
      <w:r w:rsidR="0049335E" w:rsidRPr="00CC29CB">
        <w:rPr>
          <w:rFonts w:hint="eastAsia"/>
          <w:b/>
          <w:color w:val="000000" w:themeColor="text1"/>
        </w:rPr>
        <w:t>檔案大小至少要4MB以上、25MB以下。</w:t>
      </w:r>
    </w:p>
    <w:p w:rsidR="004F7F0A" w:rsidRPr="0049335E" w:rsidRDefault="00A43EF8" w:rsidP="00A43EF8">
      <w:pPr>
        <w:widowControl/>
        <w:shd w:val="clear" w:color="auto" w:fill="FFFFFF"/>
        <w:spacing w:line="420" w:lineRule="exact"/>
        <w:ind w:leftChars="472" w:left="1328" w:hangingChars="81" w:hanging="195"/>
        <w:rPr>
          <w:rFonts w:ascii="標楷體" w:eastAsia="標楷體" w:hAnsi="標楷體" w:cs="Tahoma"/>
          <w:b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="004F7F0A" w:rsidRPr="0049335E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  <w:r w:rsidR="004F7F0A" w:rsidRPr="0049335E">
        <w:rPr>
          <w:rFonts w:ascii="標楷體" w:eastAsia="標楷體" w:hAnsi="標楷體" w:cs="Tahoma"/>
          <w:b/>
          <w:color w:val="000000" w:themeColor="text1"/>
          <w:kern w:val="0"/>
          <w:szCs w:val="24"/>
        </w:rPr>
        <w:t>作品</w:t>
      </w:r>
      <w:r w:rsidR="0049335E" w:rsidRPr="0049335E">
        <w:rPr>
          <w:rFonts w:ascii="標楷體" w:eastAsia="標楷體" w:hAnsi="標楷體" w:cs="Tahoma"/>
          <w:b/>
          <w:color w:val="000000" w:themeColor="text1"/>
          <w:kern w:val="0"/>
          <w:szCs w:val="24"/>
        </w:rPr>
        <w:t>容許調整明暗度、對比、飽和度</w:t>
      </w:r>
      <w:r w:rsidR="0049335E" w:rsidRPr="0049335E">
        <w:rPr>
          <w:rFonts w:ascii="標楷體" w:eastAsia="標楷體" w:hAnsi="標楷體" w:cs="Tahoma" w:hint="eastAsia"/>
          <w:b/>
          <w:color w:val="000000" w:themeColor="text1"/>
          <w:kern w:val="0"/>
          <w:szCs w:val="24"/>
        </w:rPr>
        <w:t>，然</w:t>
      </w:r>
      <w:r w:rsidR="004F7F0A" w:rsidRPr="0049335E">
        <w:rPr>
          <w:rFonts w:ascii="標楷體" w:eastAsia="標楷體" w:hAnsi="標楷體" w:cs="Tahoma"/>
          <w:b/>
          <w:color w:val="000000" w:themeColor="text1"/>
          <w:kern w:val="0"/>
          <w:szCs w:val="24"/>
        </w:rPr>
        <w:t>不得使用影像軟體做任何影像合成</w:t>
      </w:r>
      <w:r w:rsidR="0049335E" w:rsidRPr="0049335E">
        <w:rPr>
          <w:rFonts w:ascii="標楷體" w:eastAsia="標楷體" w:hAnsi="標楷體" w:cs="Tahoma" w:hint="eastAsia"/>
          <w:b/>
          <w:color w:val="000000" w:themeColor="text1"/>
          <w:kern w:val="0"/>
          <w:szCs w:val="24"/>
        </w:rPr>
        <w:t>、</w:t>
      </w:r>
      <w:r w:rsidR="004F7F0A" w:rsidRPr="0049335E">
        <w:rPr>
          <w:rFonts w:ascii="標楷體" w:eastAsia="標楷體" w:hAnsi="標楷體" w:cs="Tahoma"/>
          <w:b/>
          <w:color w:val="000000" w:themeColor="text1"/>
          <w:kern w:val="0"/>
          <w:szCs w:val="24"/>
        </w:rPr>
        <w:t>加字</w:t>
      </w:r>
      <w:r w:rsidR="0049335E" w:rsidRPr="0049335E">
        <w:rPr>
          <w:rFonts w:ascii="標楷體" w:eastAsia="標楷體" w:hAnsi="標楷體" w:cs="Tahoma" w:hint="eastAsia"/>
          <w:b/>
          <w:color w:val="000000" w:themeColor="text1"/>
          <w:kern w:val="0"/>
          <w:szCs w:val="24"/>
        </w:rPr>
        <w:t>、</w:t>
      </w:r>
      <w:r w:rsidR="004F7F0A" w:rsidRPr="0049335E">
        <w:rPr>
          <w:rFonts w:ascii="標楷體" w:eastAsia="標楷體" w:hAnsi="標楷體" w:cs="Tahoma"/>
          <w:b/>
          <w:color w:val="000000" w:themeColor="text1"/>
          <w:kern w:val="0"/>
          <w:szCs w:val="24"/>
        </w:rPr>
        <w:t>格放、改造與各種特效，連作不收。</w:t>
      </w:r>
    </w:p>
    <w:p w:rsidR="0049335E" w:rsidRPr="0049335E" w:rsidRDefault="00A43EF8" w:rsidP="003735E7">
      <w:pPr>
        <w:pStyle w:val="Default"/>
        <w:spacing w:line="420" w:lineRule="exact"/>
        <w:ind w:leftChars="466" w:left="1353" w:hangingChars="98" w:hanging="235"/>
        <w:rPr>
          <w:rFonts w:hAnsi="標楷體" w:cs="Tahoma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>4</w:t>
      </w:r>
      <w:r w:rsidR="0049335E" w:rsidRPr="0049335E">
        <w:rPr>
          <w:rFonts w:hAnsi="標楷體" w:hint="eastAsia"/>
          <w:b/>
          <w:color w:val="000000" w:themeColor="text1"/>
        </w:rPr>
        <w:t>.</w:t>
      </w:r>
      <w:r w:rsidRPr="00CC29CB">
        <w:rPr>
          <w:rFonts w:hAnsi="標楷體" w:hint="eastAsia"/>
          <w:b/>
        </w:rPr>
        <w:t>信件主旨為「109年觀高文藝獎徵稿」</w:t>
      </w:r>
      <w:r>
        <w:rPr>
          <w:rFonts w:hAnsi="標楷體" w:hint="eastAsia"/>
          <w:b/>
        </w:rPr>
        <w:t>；</w:t>
      </w:r>
      <w:r w:rsidR="0049335E" w:rsidRPr="0049335E">
        <w:rPr>
          <w:rFonts w:hAnsi="標楷體" w:hint="eastAsia"/>
          <w:b/>
          <w:color w:val="000000" w:themeColor="text1"/>
        </w:rPr>
        <w:t>作品電子檔名為「</w:t>
      </w:r>
      <w:r w:rsidR="0049335E">
        <w:rPr>
          <w:rFonts w:hAnsi="標楷體" w:hint="eastAsia"/>
          <w:b/>
          <w:color w:val="000000" w:themeColor="text1"/>
        </w:rPr>
        <w:t>攝影</w:t>
      </w:r>
      <w:r w:rsidR="0049335E" w:rsidRPr="0049335E">
        <w:rPr>
          <w:rFonts w:hAnsi="標楷體" w:cs="Times New Roman"/>
          <w:b/>
          <w:color w:val="000000" w:themeColor="text1"/>
        </w:rPr>
        <w:t>_</w:t>
      </w:r>
      <w:r w:rsidR="0049335E" w:rsidRPr="0049335E">
        <w:rPr>
          <w:rFonts w:hAnsi="標楷體" w:cs="Times New Roman" w:hint="eastAsia"/>
          <w:b/>
          <w:color w:val="000000" w:themeColor="text1"/>
        </w:rPr>
        <w:t>主題</w:t>
      </w:r>
      <w:r w:rsidR="0049335E" w:rsidRPr="0049335E">
        <w:rPr>
          <w:rFonts w:hAnsi="標楷體" w:cs="Times New Roman"/>
          <w:b/>
          <w:color w:val="000000" w:themeColor="text1"/>
        </w:rPr>
        <w:t>_</w:t>
      </w:r>
      <w:r w:rsidR="0049335E" w:rsidRPr="0049335E">
        <w:rPr>
          <w:rFonts w:hAnsi="標楷體" w:hint="eastAsia"/>
          <w:b/>
          <w:color w:val="000000" w:themeColor="text1"/>
        </w:rPr>
        <w:t>班級座號姓名</w:t>
      </w:r>
      <w:r w:rsidR="00D37856">
        <w:rPr>
          <w:rFonts w:hAnsi="標楷體" w:hint="eastAsia"/>
          <w:b/>
          <w:color w:val="000000" w:themeColor="text1"/>
        </w:rPr>
        <w:t>(50字以內的創作理念含標點符號</w:t>
      </w:r>
      <w:proofErr w:type="gramStart"/>
      <w:r w:rsidR="00D37856">
        <w:rPr>
          <w:rFonts w:hAnsi="標楷體" w:hint="eastAsia"/>
          <w:b/>
          <w:color w:val="000000" w:themeColor="text1"/>
        </w:rPr>
        <w:t>繕</w:t>
      </w:r>
      <w:proofErr w:type="gramEnd"/>
      <w:r w:rsidR="00D37856">
        <w:rPr>
          <w:rFonts w:hAnsi="標楷體" w:hint="eastAsia"/>
          <w:b/>
          <w:color w:val="000000" w:themeColor="text1"/>
        </w:rPr>
        <w:t>打在括弧內)</w:t>
      </w:r>
      <w:r w:rsidR="0049335E" w:rsidRPr="0049335E">
        <w:rPr>
          <w:rFonts w:hAnsi="標楷體" w:hint="eastAsia"/>
          <w:b/>
          <w:color w:val="000000" w:themeColor="text1"/>
        </w:rPr>
        <w:t xml:space="preserve">」 </w:t>
      </w:r>
      <w:r w:rsidR="00D37856" w:rsidRPr="00103F97">
        <w:rPr>
          <w:rFonts w:hAnsi="標楷體" w:hint="eastAsia"/>
          <w:color w:val="000000" w:themeColor="text1"/>
        </w:rPr>
        <w:t>，</w:t>
      </w:r>
      <w:r w:rsidR="0049335E" w:rsidRPr="00103F97">
        <w:rPr>
          <w:rFonts w:hAnsi="標楷體" w:hint="eastAsia"/>
          <w:color w:val="000000" w:themeColor="text1"/>
        </w:rPr>
        <w:t>範例：攝影_</w:t>
      </w:r>
      <w:proofErr w:type="gramStart"/>
      <w:r w:rsidR="00103F97" w:rsidRPr="00103F97">
        <w:rPr>
          <w:rFonts w:hAnsi="標楷體" w:hint="eastAsia"/>
          <w:color w:val="000000" w:themeColor="text1"/>
        </w:rPr>
        <w:t>觀心之</w:t>
      </w:r>
      <w:proofErr w:type="gramEnd"/>
      <w:r w:rsidR="00103F97" w:rsidRPr="00103F97">
        <w:rPr>
          <w:rFonts w:hAnsi="標楷體" w:hint="eastAsia"/>
          <w:color w:val="000000" w:themeColor="text1"/>
        </w:rPr>
        <w:t>音</w:t>
      </w:r>
      <w:r w:rsidR="0049335E" w:rsidRPr="00103F97">
        <w:rPr>
          <w:rFonts w:hAnsi="標楷體" w:cs="Times New Roman" w:hint="eastAsia"/>
          <w:color w:val="000000" w:themeColor="text1"/>
        </w:rPr>
        <w:t>_20123</w:t>
      </w:r>
      <w:r w:rsidR="0049335E" w:rsidRPr="00103F97">
        <w:rPr>
          <w:rFonts w:hAnsi="標楷體" w:hint="eastAsia"/>
          <w:color w:val="000000" w:themeColor="text1"/>
        </w:rPr>
        <w:t>關文青</w:t>
      </w:r>
      <w:r w:rsidR="00D37856" w:rsidRPr="00103F97">
        <w:rPr>
          <w:rFonts w:hAnsi="標楷體" w:hint="eastAsia"/>
          <w:color w:val="000000" w:themeColor="text1"/>
        </w:rPr>
        <w:t>(50字以內的創作理念含標點符號</w:t>
      </w:r>
      <w:proofErr w:type="gramStart"/>
      <w:r w:rsidR="00D37856" w:rsidRPr="00103F97">
        <w:rPr>
          <w:rFonts w:hAnsi="標楷體" w:hint="eastAsia"/>
          <w:color w:val="000000" w:themeColor="text1"/>
        </w:rPr>
        <w:t>繕</w:t>
      </w:r>
      <w:proofErr w:type="gramEnd"/>
      <w:r w:rsidR="00D37856" w:rsidRPr="00103F97">
        <w:rPr>
          <w:rFonts w:hAnsi="標楷體" w:hint="eastAsia"/>
          <w:color w:val="000000" w:themeColor="text1"/>
        </w:rPr>
        <w:t>打在括弧內</w:t>
      </w:r>
      <w:r w:rsidR="00D37856" w:rsidRPr="00103F97">
        <w:rPr>
          <w:rFonts w:hAnsi="標楷體"/>
          <w:color w:val="000000" w:themeColor="text1"/>
        </w:rPr>
        <w:t>…</w:t>
      </w:r>
      <w:r w:rsidR="00D37856" w:rsidRPr="00103F97">
        <w:rPr>
          <w:rFonts w:hAnsi="標楷體" w:cs="Times New Roman"/>
          <w:color w:val="000000" w:themeColor="text1"/>
        </w:rPr>
        <w:t>)</w:t>
      </w:r>
      <w:r w:rsidR="0049335E" w:rsidRPr="00103F97">
        <w:rPr>
          <w:rFonts w:hAnsi="標楷體" w:hint="eastAsia"/>
          <w:color w:val="000000" w:themeColor="text1"/>
        </w:rPr>
        <w:t>。</w:t>
      </w:r>
    </w:p>
    <w:p w:rsidR="00E17C1E" w:rsidRPr="00586FF1" w:rsidRDefault="00E17C1E" w:rsidP="00A43EF8">
      <w:pPr>
        <w:pStyle w:val="Default"/>
        <w:spacing w:line="420" w:lineRule="exact"/>
        <w:rPr>
          <w:b/>
        </w:rPr>
      </w:pPr>
      <w:r w:rsidRPr="00586FF1">
        <w:rPr>
          <w:rFonts w:hint="eastAsia"/>
          <w:b/>
        </w:rPr>
        <w:t>十、注意事項：</w:t>
      </w:r>
    </w:p>
    <w:p w:rsidR="00EC2951" w:rsidRPr="007F46B5" w:rsidRDefault="00EC2951" w:rsidP="007F46B5">
      <w:pPr>
        <w:pStyle w:val="Default"/>
        <w:spacing w:line="420" w:lineRule="exact"/>
        <w:ind w:leftChars="204" w:left="966" w:hangingChars="198" w:hanging="476"/>
        <w:rPr>
          <w:rFonts w:hAnsi="標楷體"/>
          <w:b/>
        </w:rPr>
      </w:pPr>
      <w:r w:rsidRPr="007F46B5">
        <w:rPr>
          <w:rFonts w:hAnsi="標楷體" w:cs="Times New Roman"/>
          <w:b/>
        </w:rPr>
        <w:t>(</w:t>
      </w:r>
      <w:proofErr w:type="gramStart"/>
      <w:r w:rsidR="00E17C1E" w:rsidRPr="007F46B5">
        <w:rPr>
          <w:rFonts w:hAnsi="標楷體" w:hint="eastAsia"/>
          <w:b/>
        </w:rPr>
        <w:t>一</w:t>
      </w:r>
      <w:proofErr w:type="gramEnd"/>
      <w:r w:rsidR="00085DD7" w:rsidRPr="007F46B5">
        <w:rPr>
          <w:rFonts w:hAnsi="標楷體" w:cs="Times New Roman"/>
          <w:b/>
        </w:rPr>
        <w:t>)</w:t>
      </w:r>
      <w:r w:rsidRPr="007F46B5">
        <w:rPr>
          <w:rFonts w:hAnsi="標楷體" w:hint="eastAsia"/>
          <w:b/>
        </w:rPr>
        <w:t>尊重著作權，請勿抄襲他人作品，如有上述情事，經檢舉並查證屬實者，除取消得獎資格且追回獎金</w:t>
      </w:r>
      <w:r w:rsidR="006F3539" w:rsidRPr="007F46B5">
        <w:rPr>
          <w:rFonts w:hAnsi="標楷體" w:hint="eastAsia"/>
          <w:b/>
        </w:rPr>
        <w:t>、</w:t>
      </w:r>
      <w:r w:rsidRPr="007F46B5">
        <w:rPr>
          <w:rFonts w:hAnsi="標楷體" w:hint="eastAsia"/>
          <w:b/>
        </w:rPr>
        <w:t>獎狀外，亦予以校規記過處分。</w:t>
      </w:r>
    </w:p>
    <w:p w:rsidR="00EC2951" w:rsidRPr="007F46B5" w:rsidRDefault="00EC2951" w:rsidP="00A43EF8">
      <w:pPr>
        <w:pStyle w:val="Default"/>
        <w:spacing w:line="420" w:lineRule="exact"/>
        <w:ind w:firstLine="480"/>
        <w:rPr>
          <w:rFonts w:hAnsi="標楷體"/>
          <w:b/>
        </w:rPr>
      </w:pPr>
      <w:r w:rsidRPr="007F46B5">
        <w:rPr>
          <w:rFonts w:hAnsi="標楷體" w:cs="Times New Roman"/>
          <w:b/>
        </w:rPr>
        <w:t>(</w:t>
      </w:r>
      <w:r w:rsidR="00E17C1E" w:rsidRPr="007F46B5">
        <w:rPr>
          <w:rFonts w:hAnsi="標楷體" w:hint="eastAsia"/>
          <w:b/>
        </w:rPr>
        <w:t>二</w:t>
      </w:r>
      <w:r w:rsidR="00085DD7" w:rsidRPr="007F46B5">
        <w:rPr>
          <w:rFonts w:hAnsi="標楷體" w:cs="Times New Roman"/>
          <w:b/>
        </w:rPr>
        <w:t>)</w:t>
      </w:r>
      <w:r w:rsidRPr="007F46B5">
        <w:rPr>
          <w:rFonts w:hAnsi="標楷體" w:hint="eastAsia"/>
          <w:b/>
        </w:rPr>
        <w:t>個人資料不全</w:t>
      </w:r>
      <w:r w:rsidR="00CC29CB" w:rsidRPr="007F46B5">
        <w:rPr>
          <w:rFonts w:hAnsi="標楷體" w:hint="eastAsia"/>
          <w:b/>
        </w:rPr>
        <w:t>或格式不</w:t>
      </w:r>
      <w:r w:rsidR="007F46B5">
        <w:rPr>
          <w:rFonts w:hAnsi="標楷體" w:hint="eastAsia"/>
          <w:b/>
        </w:rPr>
        <w:t>符</w:t>
      </w:r>
      <w:r w:rsidR="00103F97">
        <w:rPr>
          <w:rFonts w:hAnsi="標楷體" w:hint="eastAsia"/>
          <w:b/>
        </w:rPr>
        <w:t>(含檔名內容有疏漏)</w:t>
      </w:r>
      <w:r w:rsidR="00CC29CB" w:rsidRPr="007F46B5">
        <w:rPr>
          <w:rFonts w:hAnsi="標楷體" w:hint="eastAsia"/>
          <w:b/>
        </w:rPr>
        <w:t>者</w:t>
      </w:r>
      <w:r w:rsidRPr="007F46B5">
        <w:rPr>
          <w:rFonts w:hAnsi="標楷體" w:hint="eastAsia"/>
          <w:b/>
        </w:rPr>
        <w:t>，不列入評選。</w:t>
      </w:r>
    </w:p>
    <w:p w:rsidR="00EC2951" w:rsidRPr="007F46B5" w:rsidRDefault="00EC2951" w:rsidP="00A43EF8">
      <w:pPr>
        <w:pStyle w:val="Default"/>
        <w:spacing w:line="420" w:lineRule="exact"/>
        <w:ind w:firstLine="480"/>
        <w:rPr>
          <w:rFonts w:hAnsi="標楷體"/>
          <w:b/>
        </w:rPr>
      </w:pPr>
      <w:r w:rsidRPr="007F46B5">
        <w:rPr>
          <w:rFonts w:hAnsi="標楷體" w:cs="Times New Roman"/>
          <w:b/>
        </w:rPr>
        <w:t>(</w:t>
      </w:r>
      <w:r w:rsidR="00E17C1E" w:rsidRPr="007F46B5">
        <w:rPr>
          <w:rFonts w:hAnsi="標楷體" w:hint="eastAsia"/>
          <w:b/>
        </w:rPr>
        <w:t>三</w:t>
      </w:r>
      <w:r w:rsidR="00085DD7" w:rsidRPr="007F46B5">
        <w:rPr>
          <w:rFonts w:hAnsi="標楷體" w:cs="Times New Roman"/>
          <w:b/>
        </w:rPr>
        <w:t>)</w:t>
      </w:r>
      <w:r w:rsidRPr="007F46B5">
        <w:rPr>
          <w:rFonts w:hAnsi="標楷體" w:hint="eastAsia"/>
          <w:b/>
        </w:rPr>
        <w:t>每人每項限投稿一篇，請參加者擇優參賽。</w:t>
      </w:r>
    </w:p>
    <w:p w:rsidR="007F46B5" w:rsidRPr="007F46B5" w:rsidRDefault="007F46B5" w:rsidP="007F46B5">
      <w:pPr>
        <w:pStyle w:val="Default"/>
        <w:spacing w:line="420" w:lineRule="exact"/>
        <w:ind w:leftChars="198" w:left="992" w:hangingChars="215" w:hanging="517"/>
        <w:rPr>
          <w:rFonts w:hAnsi="Times New Roman"/>
          <w:b/>
        </w:rPr>
      </w:pPr>
      <w:r w:rsidRPr="007F46B5">
        <w:rPr>
          <w:rFonts w:hAnsi="標楷體" w:hint="eastAsia"/>
          <w:b/>
        </w:rPr>
        <w:t>(四)投</w:t>
      </w:r>
      <w:r w:rsidRPr="00CC29CB">
        <w:rPr>
          <w:rFonts w:hAnsi="標楷體" w:hint="eastAsia"/>
          <w:b/>
        </w:rPr>
        <w:t>稿作品寄交至指定信箱</w:t>
      </w:r>
      <w:r w:rsidRPr="00CC29CB">
        <w:rPr>
          <w:rFonts w:hAnsi="標楷體" w:cs="Times New Roman"/>
          <w:b/>
        </w:rPr>
        <w:t>(</w:t>
      </w:r>
      <w:r w:rsidRPr="00CC29CB">
        <w:rPr>
          <w:rFonts w:hAnsi="標楷體" w:hint="eastAsia"/>
          <w:b/>
        </w:rPr>
        <w:t>一份作品存於一封信件</w:t>
      </w:r>
      <w:r w:rsidRPr="00CC29CB">
        <w:rPr>
          <w:rFonts w:hAnsi="標楷體" w:cs="Times New Roman"/>
          <w:b/>
        </w:rPr>
        <w:t>)</w:t>
      </w:r>
      <w:r w:rsidRPr="00CC29CB">
        <w:rPr>
          <w:rFonts w:hAnsi="標楷體" w:cs="Times New Roman" w:hint="eastAsia"/>
          <w:b/>
        </w:rPr>
        <w:t>，</w:t>
      </w:r>
      <w:r w:rsidRPr="00CC29CB">
        <w:rPr>
          <w:rFonts w:hAnsi="標楷體" w:hint="eastAsia"/>
          <w:b/>
        </w:rPr>
        <w:t>以第一次來稿為</w:t>
      </w:r>
      <w:proofErr w:type="gramStart"/>
      <w:r w:rsidRPr="00CC29CB">
        <w:rPr>
          <w:rFonts w:hAnsi="標楷體" w:hint="eastAsia"/>
          <w:b/>
        </w:rPr>
        <w:t>準</w:t>
      </w:r>
      <w:proofErr w:type="gramEnd"/>
      <w:r w:rsidRPr="00CC29CB">
        <w:rPr>
          <w:rFonts w:hAnsi="標楷體" w:hint="eastAsia"/>
          <w:b/>
        </w:rPr>
        <w:t>，工作小組回覆確認收件後不得再行要求修改或重寄。</w:t>
      </w:r>
    </w:p>
    <w:p w:rsidR="00EC2951" w:rsidRPr="007F46B5" w:rsidRDefault="00EC2951" w:rsidP="00A43EF8">
      <w:pPr>
        <w:pStyle w:val="Default"/>
        <w:spacing w:line="420" w:lineRule="exact"/>
        <w:ind w:firstLine="480"/>
        <w:rPr>
          <w:rFonts w:hAnsi="標楷體"/>
          <w:b/>
        </w:rPr>
      </w:pPr>
      <w:r w:rsidRPr="007F46B5">
        <w:rPr>
          <w:rFonts w:hAnsi="標楷體" w:cs="Times New Roman"/>
          <w:b/>
        </w:rPr>
        <w:t>(</w:t>
      </w:r>
      <w:r w:rsidR="007F46B5">
        <w:rPr>
          <w:rFonts w:hAnsi="標楷體" w:cs="Times New Roman" w:hint="eastAsia"/>
          <w:b/>
        </w:rPr>
        <w:t>五</w:t>
      </w:r>
      <w:r w:rsidR="00085DD7" w:rsidRPr="007F46B5">
        <w:rPr>
          <w:rFonts w:hAnsi="標楷體" w:cs="Times New Roman"/>
          <w:b/>
        </w:rPr>
        <w:t>)</w:t>
      </w:r>
      <w:r w:rsidRPr="007F46B5">
        <w:rPr>
          <w:rFonts w:hAnsi="標楷體" w:hint="eastAsia"/>
          <w:b/>
        </w:rPr>
        <w:t>應徵稿件如未達一定水準，該</w:t>
      </w:r>
      <w:r w:rsidR="00C062E7" w:rsidRPr="007F46B5">
        <w:rPr>
          <w:rFonts w:hAnsi="標楷體" w:hint="eastAsia"/>
          <w:b/>
        </w:rPr>
        <w:t>入選名額</w:t>
      </w:r>
      <w:r w:rsidRPr="007F46B5">
        <w:rPr>
          <w:rFonts w:hAnsi="標楷體" w:hint="eastAsia"/>
          <w:b/>
        </w:rPr>
        <w:t>可由評審決議從缺。</w:t>
      </w:r>
    </w:p>
    <w:p w:rsidR="00EC2951" w:rsidRPr="00CC29CB" w:rsidRDefault="00EC2951" w:rsidP="00A43EF8">
      <w:pPr>
        <w:pStyle w:val="Default"/>
        <w:spacing w:line="420" w:lineRule="exact"/>
        <w:ind w:firstLine="480"/>
        <w:rPr>
          <w:rFonts w:hAnsi="Times New Roman"/>
          <w:b/>
        </w:rPr>
      </w:pPr>
      <w:r w:rsidRPr="007F46B5">
        <w:rPr>
          <w:rFonts w:hAnsi="標楷體" w:cs="Times New Roman"/>
          <w:b/>
        </w:rPr>
        <w:t>(</w:t>
      </w:r>
      <w:r w:rsidR="007F46B5">
        <w:rPr>
          <w:rFonts w:hAnsi="標楷體" w:cs="Times New Roman" w:hint="eastAsia"/>
          <w:b/>
        </w:rPr>
        <w:t>六</w:t>
      </w:r>
      <w:r w:rsidR="00085DD7" w:rsidRPr="007F46B5">
        <w:rPr>
          <w:rFonts w:hAnsi="標楷體" w:cs="Times New Roman"/>
          <w:b/>
        </w:rPr>
        <w:t>)</w:t>
      </w:r>
      <w:r w:rsidR="00462003" w:rsidRPr="007F46B5">
        <w:rPr>
          <w:rFonts w:hAnsi="標楷體" w:hint="eastAsia"/>
          <w:b/>
        </w:rPr>
        <w:t>得</w:t>
      </w:r>
      <w:r w:rsidR="00462003" w:rsidRPr="00CC29CB">
        <w:rPr>
          <w:rFonts w:hAnsi="Times New Roman" w:hint="eastAsia"/>
          <w:b/>
        </w:rPr>
        <w:t>獎稿件將擇優刊登於</w:t>
      </w:r>
      <w:proofErr w:type="gramStart"/>
      <w:r w:rsidR="00740F6E" w:rsidRPr="00CC29CB">
        <w:rPr>
          <w:rFonts w:hAnsi="Times New Roman" w:hint="eastAsia"/>
          <w:b/>
        </w:rPr>
        <w:t>第</w:t>
      </w:r>
      <w:r w:rsidR="004A7C0F" w:rsidRPr="00CC29CB">
        <w:rPr>
          <w:rFonts w:hAnsi="Times New Roman" w:hint="eastAsia"/>
          <w:b/>
        </w:rPr>
        <w:t>八</w:t>
      </w:r>
      <w:r w:rsidR="00740F6E" w:rsidRPr="00CC29CB">
        <w:rPr>
          <w:rFonts w:hAnsi="Times New Roman" w:hint="eastAsia"/>
          <w:b/>
        </w:rPr>
        <w:t>期</w:t>
      </w:r>
      <w:r w:rsidR="00841341" w:rsidRPr="00CC29CB">
        <w:rPr>
          <w:rFonts w:hAnsi="Times New Roman" w:hint="eastAsia"/>
          <w:b/>
        </w:rPr>
        <w:t>觀高文藝</w:t>
      </w:r>
      <w:proofErr w:type="gramEnd"/>
      <w:r w:rsidR="00CC29CB">
        <w:rPr>
          <w:rFonts w:hAnsi="Times New Roman" w:hint="eastAsia"/>
          <w:b/>
        </w:rPr>
        <w:t>校刊</w:t>
      </w:r>
      <w:r w:rsidRPr="00CC29CB">
        <w:rPr>
          <w:rFonts w:hAnsi="Times New Roman" w:hint="eastAsia"/>
          <w:b/>
        </w:rPr>
        <w:t>。</w:t>
      </w:r>
    </w:p>
    <w:p w:rsidR="00EC2951" w:rsidRPr="00CC29CB" w:rsidRDefault="004A358D" w:rsidP="00A43EF8">
      <w:pPr>
        <w:pStyle w:val="Default"/>
        <w:spacing w:line="420" w:lineRule="exact"/>
        <w:rPr>
          <w:rFonts w:hAnsi="Times New Roman"/>
        </w:rPr>
      </w:pPr>
      <w:r w:rsidRPr="00CC29CB">
        <w:rPr>
          <w:rFonts w:hAnsi="Times New Roman" w:hint="eastAsia"/>
        </w:rPr>
        <w:t>十</w:t>
      </w:r>
      <w:r w:rsidR="00E17C1E" w:rsidRPr="00CC29CB">
        <w:rPr>
          <w:rFonts w:hAnsi="Times New Roman" w:hint="eastAsia"/>
        </w:rPr>
        <w:t>一</w:t>
      </w:r>
      <w:r w:rsidR="00EC2951" w:rsidRPr="00CC29CB">
        <w:rPr>
          <w:rFonts w:hAnsi="Times New Roman" w:hint="eastAsia"/>
        </w:rPr>
        <w:t>、評審：</w:t>
      </w:r>
      <w:r w:rsidR="00085DD7" w:rsidRPr="00CC29CB">
        <w:rPr>
          <w:rFonts w:hAnsi="Times New Roman" w:hint="eastAsia"/>
        </w:rPr>
        <w:t>評審方式：收件之後及編號，視稿件多寡進行初審、決審辦理。</w:t>
      </w:r>
    </w:p>
    <w:p w:rsidR="00EC2951" w:rsidRDefault="00EC2951" w:rsidP="00FE23FE">
      <w:pPr>
        <w:pStyle w:val="Default"/>
        <w:numPr>
          <w:ilvl w:val="0"/>
          <w:numId w:val="5"/>
        </w:numPr>
        <w:spacing w:line="420" w:lineRule="exact"/>
        <w:rPr>
          <w:rFonts w:hAnsi="標楷體"/>
        </w:rPr>
      </w:pPr>
      <w:r w:rsidRPr="00CC29CB">
        <w:rPr>
          <w:rFonts w:hAnsi="標楷體" w:hint="eastAsia"/>
        </w:rPr>
        <w:t>初審：</w:t>
      </w:r>
      <w:r w:rsidR="00462003" w:rsidRPr="00CC29CB">
        <w:rPr>
          <w:rFonts w:hAnsi="標楷體" w:hint="eastAsia"/>
        </w:rPr>
        <w:t>由</w:t>
      </w:r>
      <w:r w:rsidR="00FE23FE">
        <w:rPr>
          <w:rFonts w:hAnsi="標楷體" w:hint="eastAsia"/>
        </w:rPr>
        <w:t>讀者服務組和</w:t>
      </w:r>
      <w:r w:rsidR="00462003" w:rsidRPr="00CC29CB">
        <w:rPr>
          <w:rFonts w:hAnsi="標楷體" w:hint="eastAsia"/>
        </w:rPr>
        <w:t>校刊社負責，檢視來稿是否合於規定</w:t>
      </w:r>
      <w:r w:rsidRPr="00CC29CB">
        <w:rPr>
          <w:rFonts w:hAnsi="標楷體" w:hint="eastAsia"/>
        </w:rPr>
        <w:t>。</w:t>
      </w:r>
    </w:p>
    <w:p w:rsidR="007F2D74" w:rsidRPr="00CC29CB" w:rsidRDefault="007F2D74" w:rsidP="007F2D74">
      <w:pPr>
        <w:pStyle w:val="Default"/>
        <w:numPr>
          <w:ilvl w:val="0"/>
          <w:numId w:val="5"/>
        </w:numPr>
        <w:spacing w:line="420" w:lineRule="exact"/>
        <w:rPr>
          <w:rFonts w:hAnsi="標楷體"/>
        </w:rPr>
      </w:pPr>
      <w:r w:rsidRPr="00CC29CB">
        <w:rPr>
          <w:rFonts w:hAnsi="標楷體" w:hint="eastAsia"/>
        </w:rPr>
        <w:t>決審：由評審老師共同評選出</w:t>
      </w:r>
      <w:r>
        <w:rPr>
          <w:rFonts w:hAnsi="標楷體" w:hint="eastAsia"/>
        </w:rPr>
        <w:t>前三名和佳作作品</w:t>
      </w:r>
      <w:r w:rsidRPr="00CC29CB">
        <w:rPr>
          <w:rFonts w:hAnsi="標楷體" w:hint="eastAsia"/>
        </w:rPr>
        <w:t>。</w:t>
      </w:r>
    </w:p>
    <w:p w:rsidR="00612CB2" w:rsidRPr="00CC29CB" w:rsidRDefault="00085DD7" w:rsidP="00A43EF8">
      <w:pPr>
        <w:pStyle w:val="Default"/>
        <w:spacing w:line="420" w:lineRule="exact"/>
        <w:ind w:leftChars="-1" w:left="-2" w:firstLineChars="175" w:firstLine="420"/>
        <w:rPr>
          <w:rFonts w:hAnsi="Times New Roman"/>
        </w:rPr>
      </w:pPr>
      <w:r w:rsidRPr="00CC29CB">
        <w:rPr>
          <w:rFonts w:hAnsi="標楷體" w:hint="eastAsia"/>
        </w:rPr>
        <w:t>(三)</w:t>
      </w:r>
      <w:r w:rsidR="00841341" w:rsidRPr="00CC29CB">
        <w:rPr>
          <w:rFonts w:hAnsi="標楷體" w:hint="eastAsia"/>
        </w:rPr>
        <w:t>決審公告：公告於圖書館公佈欄及圖書館</w:t>
      </w:r>
      <w:r w:rsidR="00EC2951" w:rsidRPr="00CC29CB">
        <w:rPr>
          <w:rFonts w:hAnsi="標楷體" w:hint="eastAsia"/>
        </w:rPr>
        <w:t>網頁，並</w:t>
      </w:r>
      <w:r w:rsidR="006F3539" w:rsidRPr="00CC29CB">
        <w:rPr>
          <w:rFonts w:hAnsi="標楷體" w:hint="eastAsia"/>
        </w:rPr>
        <w:t>擇期安排</w:t>
      </w:r>
      <w:r w:rsidR="00EC2951" w:rsidRPr="00CC29CB">
        <w:rPr>
          <w:rFonts w:hAnsi="標楷體" w:hint="eastAsia"/>
        </w:rPr>
        <w:t>頒獎。</w:t>
      </w:r>
    </w:p>
    <w:p w:rsidR="00051859" w:rsidRPr="00CC29CB" w:rsidRDefault="00E17C1E" w:rsidP="00A43EF8">
      <w:pPr>
        <w:pStyle w:val="Default"/>
        <w:spacing w:line="420" w:lineRule="exact"/>
        <w:rPr>
          <w:rFonts w:hAnsi="Times New Roman"/>
        </w:rPr>
      </w:pPr>
      <w:r w:rsidRPr="00CC29CB">
        <w:rPr>
          <w:rFonts w:hAnsi="Times New Roman" w:hint="eastAsia"/>
        </w:rPr>
        <w:t>十二</w:t>
      </w:r>
      <w:r w:rsidR="00841341" w:rsidRPr="00CC29CB">
        <w:rPr>
          <w:rFonts w:hAnsi="Times New Roman" w:hint="eastAsia"/>
        </w:rPr>
        <w:t>、本辦法如遇未盡事宜，以主辦單位修正後重新公告之內容為</w:t>
      </w:r>
      <w:proofErr w:type="gramStart"/>
      <w:r w:rsidR="00841341" w:rsidRPr="00CC29CB">
        <w:rPr>
          <w:rFonts w:hAnsi="Times New Roman" w:hint="eastAsia"/>
        </w:rPr>
        <w:t>準</w:t>
      </w:r>
      <w:proofErr w:type="gramEnd"/>
      <w:r w:rsidR="00841341" w:rsidRPr="00CC29CB">
        <w:rPr>
          <w:rFonts w:hAnsi="Times New Roman" w:hint="eastAsia"/>
        </w:rPr>
        <w:t>。</w:t>
      </w:r>
    </w:p>
    <w:sectPr w:rsidR="00051859" w:rsidRPr="00CC29CB" w:rsidSect="004F7F0A">
      <w:headerReference w:type="default" r:id="rId9"/>
      <w:pgSz w:w="11907" w:h="16839" w:code="9"/>
      <w:pgMar w:top="907" w:right="1134" w:bottom="851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D2" w:rsidRDefault="00143DD2" w:rsidP="00630A74">
      <w:r>
        <w:separator/>
      </w:r>
    </w:p>
  </w:endnote>
  <w:endnote w:type="continuationSeparator" w:id="0">
    <w:p w:rsidR="00143DD2" w:rsidRDefault="00143DD2" w:rsidP="006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D2" w:rsidRDefault="00143DD2" w:rsidP="00630A74">
      <w:r>
        <w:separator/>
      </w:r>
    </w:p>
  </w:footnote>
  <w:footnote w:type="continuationSeparator" w:id="0">
    <w:p w:rsidR="00143DD2" w:rsidRDefault="00143DD2" w:rsidP="0063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359857035"/>
      <w:docPartObj>
        <w:docPartGallery w:val="Page Numbers (Top of Page)"/>
        <w:docPartUnique/>
      </w:docPartObj>
    </w:sdtPr>
    <w:sdtEndPr>
      <w:rPr>
        <w:color w:val="4F81BD" w:themeColor="accent1"/>
        <w:sz w:val="28"/>
        <w:szCs w:val="28"/>
      </w:rPr>
    </w:sdtEndPr>
    <w:sdtContent>
      <w:p w:rsidR="002169D0" w:rsidRPr="004A7C0F" w:rsidRDefault="002169D0">
        <w:pPr>
          <w:pStyle w:val="a3"/>
          <w:jc w:val="right"/>
          <w:rPr>
            <w:color w:val="4F81BD" w:themeColor="accent1"/>
            <w:sz w:val="28"/>
            <w:szCs w:val="28"/>
          </w:rPr>
        </w:pPr>
        <w:r w:rsidRPr="004A7C0F">
          <w:rPr>
            <w:rFonts w:ascii="標楷體" w:eastAsia="標楷體" w:hAnsi="標楷體" w:hint="eastAsia"/>
            <w:color w:val="FFFFFF" w:themeColor="background1"/>
            <w:sz w:val="32"/>
            <w:szCs w:val="32"/>
          </w:rPr>
          <w:t>請公布於班級布告</w:t>
        </w:r>
      </w:p>
    </w:sdtContent>
  </w:sdt>
  <w:p w:rsidR="002169D0" w:rsidRPr="007F29A2" w:rsidRDefault="00D4616A" w:rsidP="00D4616A">
    <w:pPr>
      <w:pStyle w:val="a3"/>
      <w:wordWrap w:val="0"/>
      <w:jc w:val="right"/>
      <w:rPr>
        <w:color w:val="FFFFFF" w:themeColor="background1"/>
      </w:rPr>
    </w:pPr>
    <w:r w:rsidRPr="007F29A2">
      <w:rPr>
        <w:rFonts w:ascii="標楷體" w:eastAsia="標楷體" w:hAnsi="標楷體" w:hint="eastAsia"/>
        <w:color w:val="FFFFFF" w:themeColor="background1"/>
      </w:rPr>
      <w:t xml:space="preserve">附件一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CA4"/>
    <w:multiLevelType w:val="hybridMultilevel"/>
    <w:tmpl w:val="CD3AA34C"/>
    <w:lvl w:ilvl="0" w:tplc="6080621C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01">
      <w:start w:val="1"/>
      <w:numFmt w:val="bullet"/>
      <w:lvlText w:val=""/>
      <w:lvlJc w:val="left"/>
      <w:pPr>
        <w:ind w:left="4386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>
      <w:start w:val="1"/>
      <w:numFmt w:val="lowerRoman"/>
      <w:lvlText w:val="%9."/>
      <w:lvlJc w:val="right"/>
      <w:pPr>
        <w:ind w:left="6306" w:hanging="480"/>
      </w:pPr>
    </w:lvl>
  </w:abstractNum>
  <w:abstractNum w:abstractNumId="1" w15:restartNumberingAfterBreak="0">
    <w:nsid w:val="125569DE"/>
    <w:multiLevelType w:val="hybridMultilevel"/>
    <w:tmpl w:val="63DE9BC4"/>
    <w:lvl w:ilvl="0" w:tplc="FA4E21BA">
      <w:start w:val="1"/>
      <w:numFmt w:val="taiwaneseCountingThousand"/>
      <w:lvlText w:val="(%1)"/>
      <w:lvlJc w:val="left"/>
      <w:pPr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" w15:restartNumberingAfterBreak="0">
    <w:nsid w:val="26C924AC"/>
    <w:multiLevelType w:val="hybridMultilevel"/>
    <w:tmpl w:val="109C8066"/>
    <w:lvl w:ilvl="0" w:tplc="F3AA7138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3" w15:restartNumberingAfterBreak="0">
    <w:nsid w:val="6F6E17C1"/>
    <w:multiLevelType w:val="hybridMultilevel"/>
    <w:tmpl w:val="CD3AA34C"/>
    <w:lvl w:ilvl="0" w:tplc="6080621C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01">
      <w:start w:val="1"/>
      <w:numFmt w:val="bullet"/>
      <w:lvlText w:val=""/>
      <w:lvlJc w:val="left"/>
      <w:pPr>
        <w:ind w:left="4386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>
      <w:start w:val="1"/>
      <w:numFmt w:val="lowerRoman"/>
      <w:lvlText w:val="%9."/>
      <w:lvlJc w:val="right"/>
      <w:pPr>
        <w:ind w:left="6306" w:hanging="480"/>
      </w:pPr>
    </w:lvl>
  </w:abstractNum>
  <w:abstractNum w:abstractNumId="4" w15:restartNumberingAfterBreak="0">
    <w:nsid w:val="7D852411"/>
    <w:multiLevelType w:val="multilevel"/>
    <w:tmpl w:val="8E08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6"/>
    <w:rsid w:val="000226A2"/>
    <w:rsid w:val="0003021B"/>
    <w:rsid w:val="00051859"/>
    <w:rsid w:val="000568F0"/>
    <w:rsid w:val="00064796"/>
    <w:rsid w:val="00074FBA"/>
    <w:rsid w:val="00085DD7"/>
    <w:rsid w:val="00091E39"/>
    <w:rsid w:val="00092B00"/>
    <w:rsid w:val="000E491E"/>
    <w:rsid w:val="000F6D49"/>
    <w:rsid w:val="00103F97"/>
    <w:rsid w:val="001166EB"/>
    <w:rsid w:val="001172D4"/>
    <w:rsid w:val="00117DA1"/>
    <w:rsid w:val="001212E5"/>
    <w:rsid w:val="00126EB9"/>
    <w:rsid w:val="00143DD2"/>
    <w:rsid w:val="00166372"/>
    <w:rsid w:val="001869EB"/>
    <w:rsid w:val="001F50EE"/>
    <w:rsid w:val="001F5C0C"/>
    <w:rsid w:val="002169D0"/>
    <w:rsid w:val="00243247"/>
    <w:rsid w:val="002C52D8"/>
    <w:rsid w:val="002C79A3"/>
    <w:rsid w:val="002F0396"/>
    <w:rsid w:val="003072F8"/>
    <w:rsid w:val="003533F4"/>
    <w:rsid w:val="003735E7"/>
    <w:rsid w:val="003D438C"/>
    <w:rsid w:val="00400FF8"/>
    <w:rsid w:val="004258BD"/>
    <w:rsid w:val="004411EA"/>
    <w:rsid w:val="00445715"/>
    <w:rsid w:val="00452CA3"/>
    <w:rsid w:val="00462003"/>
    <w:rsid w:val="00477AB4"/>
    <w:rsid w:val="00492AD9"/>
    <w:rsid w:val="0049335E"/>
    <w:rsid w:val="004A358D"/>
    <w:rsid w:val="004A7C0F"/>
    <w:rsid w:val="004C01A0"/>
    <w:rsid w:val="004C5D90"/>
    <w:rsid w:val="004F7F0A"/>
    <w:rsid w:val="00526E89"/>
    <w:rsid w:val="0056276D"/>
    <w:rsid w:val="00586FF1"/>
    <w:rsid w:val="0059143F"/>
    <w:rsid w:val="005A3F32"/>
    <w:rsid w:val="005D61C8"/>
    <w:rsid w:val="005E67D3"/>
    <w:rsid w:val="00612CB2"/>
    <w:rsid w:val="00630A74"/>
    <w:rsid w:val="00644294"/>
    <w:rsid w:val="00664EB4"/>
    <w:rsid w:val="006A5EA3"/>
    <w:rsid w:val="006C0B65"/>
    <w:rsid w:val="006F3539"/>
    <w:rsid w:val="006F5340"/>
    <w:rsid w:val="00740F6E"/>
    <w:rsid w:val="007E2307"/>
    <w:rsid w:val="007F29A2"/>
    <w:rsid w:val="007F2D74"/>
    <w:rsid w:val="007F46B5"/>
    <w:rsid w:val="008273E4"/>
    <w:rsid w:val="00841341"/>
    <w:rsid w:val="008A1BFD"/>
    <w:rsid w:val="008C2321"/>
    <w:rsid w:val="008E67A8"/>
    <w:rsid w:val="00913056"/>
    <w:rsid w:val="009205E6"/>
    <w:rsid w:val="0095120E"/>
    <w:rsid w:val="00997E3B"/>
    <w:rsid w:val="009C14A6"/>
    <w:rsid w:val="009C55B4"/>
    <w:rsid w:val="009D0846"/>
    <w:rsid w:val="009D08AE"/>
    <w:rsid w:val="00A43EF8"/>
    <w:rsid w:val="00B521DE"/>
    <w:rsid w:val="00B903B7"/>
    <w:rsid w:val="00BA0876"/>
    <w:rsid w:val="00BD2132"/>
    <w:rsid w:val="00C062E7"/>
    <w:rsid w:val="00C5756B"/>
    <w:rsid w:val="00CA5A25"/>
    <w:rsid w:val="00CC29CB"/>
    <w:rsid w:val="00CC2ECD"/>
    <w:rsid w:val="00CF1FBB"/>
    <w:rsid w:val="00D33D8C"/>
    <w:rsid w:val="00D37856"/>
    <w:rsid w:val="00D40CF3"/>
    <w:rsid w:val="00D4516D"/>
    <w:rsid w:val="00D4616A"/>
    <w:rsid w:val="00D46835"/>
    <w:rsid w:val="00DB406F"/>
    <w:rsid w:val="00E0196E"/>
    <w:rsid w:val="00E03C63"/>
    <w:rsid w:val="00E17C1E"/>
    <w:rsid w:val="00E77374"/>
    <w:rsid w:val="00EB5CCF"/>
    <w:rsid w:val="00EC2951"/>
    <w:rsid w:val="00ED0661"/>
    <w:rsid w:val="00F1021F"/>
    <w:rsid w:val="00F57C89"/>
    <w:rsid w:val="00F6676E"/>
    <w:rsid w:val="00FA3B01"/>
    <w:rsid w:val="00FE23FE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902EC-9E9D-47E8-A4D5-18C03AE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9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3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A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A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0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02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6637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ing@gish.ty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2020-10-21T01:13:00Z</cp:lastPrinted>
  <dcterms:created xsi:type="dcterms:W3CDTF">2020-10-21T05:43:00Z</dcterms:created>
  <dcterms:modified xsi:type="dcterms:W3CDTF">2020-10-21T05:43:00Z</dcterms:modified>
</cp:coreProperties>
</file>